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387" w:rsidRDefault="00594E78">
      <w:pPr>
        <w:spacing w:after="188" w:line="259" w:lineRule="auto"/>
        <w:ind w:left="0" w:right="0" w:firstLine="0"/>
      </w:pPr>
      <w:r>
        <w:t xml:space="preserve"> </w:t>
      </w:r>
    </w:p>
    <w:p w:rsidR="00D33387" w:rsidRDefault="00594E78">
      <w:pPr>
        <w:spacing w:after="174" w:line="268" w:lineRule="auto"/>
        <w:ind w:left="34" w:right="97"/>
        <w:jc w:val="center"/>
      </w:pPr>
      <w:r>
        <w:t xml:space="preserve">ФГБОУ ВО Уфимский Университет Науки и Технологий </w:t>
      </w:r>
    </w:p>
    <w:p w:rsidR="00D33387" w:rsidRDefault="00594E78">
      <w:pPr>
        <w:spacing w:after="121" w:line="268" w:lineRule="auto"/>
        <w:ind w:left="34" w:right="94"/>
        <w:jc w:val="center"/>
      </w:pPr>
      <w:r>
        <w:t xml:space="preserve">Кафедра </w:t>
      </w:r>
      <w:proofErr w:type="spellStart"/>
      <w:r>
        <w:t>ВМиК</w:t>
      </w:r>
      <w:proofErr w:type="spellEnd"/>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4"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85" w:line="259" w:lineRule="auto"/>
        <w:ind w:left="0" w:right="0" w:firstLine="0"/>
      </w:pPr>
      <w:r>
        <w:t xml:space="preserve"> </w:t>
      </w:r>
    </w:p>
    <w:p w:rsidR="00D33387" w:rsidRDefault="00594E78">
      <w:pPr>
        <w:spacing w:after="178" w:line="268" w:lineRule="auto"/>
        <w:ind w:left="34" w:right="96"/>
        <w:jc w:val="center"/>
      </w:pPr>
      <w:r>
        <w:t xml:space="preserve">КУРСОВОЙ ПРОЕКТ </w:t>
      </w:r>
    </w:p>
    <w:p w:rsidR="00D33387" w:rsidRDefault="00594E78">
      <w:pPr>
        <w:spacing w:after="124"/>
        <w:ind w:left="-3" w:right="9"/>
      </w:pPr>
      <w:r>
        <w:t xml:space="preserve">По дисциплине: «Проектирование и архитектура программного обеспечения»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54" w:line="259" w:lineRule="auto"/>
        <w:ind w:left="0" w:right="0" w:firstLine="0"/>
      </w:pPr>
      <w:r>
        <w:t xml:space="preserve"> </w:t>
      </w:r>
    </w:p>
    <w:p w:rsidR="00D33387" w:rsidRDefault="00594E78" w:rsidP="00594E78">
      <w:pPr>
        <w:spacing w:after="156" w:line="259" w:lineRule="auto"/>
        <w:ind w:right="56" w:firstLine="5944"/>
      </w:pPr>
      <w:r>
        <w:t>Выполнил: Абулгатин Т.А.</w:t>
      </w:r>
    </w:p>
    <w:p w:rsidR="00D33387" w:rsidRDefault="00594E78" w:rsidP="00594E78">
      <w:pPr>
        <w:spacing w:after="187" w:line="259" w:lineRule="auto"/>
        <w:ind w:right="56" w:firstLine="5944"/>
      </w:pPr>
      <w:r>
        <w:t xml:space="preserve">Группа: ПРО-301Б </w:t>
      </w:r>
    </w:p>
    <w:p w:rsidR="00D33387" w:rsidRDefault="00594E78" w:rsidP="00594E78">
      <w:pPr>
        <w:spacing w:after="131" w:line="259" w:lineRule="auto"/>
        <w:ind w:right="56" w:firstLine="5944"/>
      </w:pPr>
      <w:r>
        <w:t xml:space="preserve">Проверил: Верхотуров М.А. </w:t>
      </w:r>
    </w:p>
    <w:p w:rsidR="00D33387" w:rsidRDefault="00594E78">
      <w:pPr>
        <w:spacing w:after="154" w:line="259" w:lineRule="auto"/>
        <w:ind w:left="0" w:right="0" w:firstLine="0"/>
        <w:jc w:val="right"/>
      </w:pPr>
      <w:r>
        <w:t xml:space="preserve"> </w:t>
      </w:r>
    </w:p>
    <w:p w:rsidR="00D33387" w:rsidRDefault="00594E78">
      <w:pPr>
        <w:spacing w:after="121" w:line="268" w:lineRule="auto"/>
        <w:ind w:left="34" w:right="93"/>
        <w:jc w:val="center"/>
      </w:pPr>
      <w:r>
        <w:t xml:space="preserve">Уфа-2025 </w:t>
      </w:r>
    </w:p>
    <w:p w:rsidR="00D33387" w:rsidRDefault="00594E78">
      <w:pPr>
        <w:spacing w:after="0" w:line="259" w:lineRule="auto"/>
        <w:ind w:left="0" w:right="0" w:firstLine="0"/>
      </w:pPr>
      <w:r>
        <w:lastRenderedPageBreak/>
        <w:t xml:space="preserve"> </w:t>
      </w:r>
      <w:r>
        <w:tab/>
        <w:t xml:space="preserve"> </w:t>
      </w:r>
    </w:p>
    <w:p w:rsidR="00D33387" w:rsidRDefault="00594E78">
      <w:pPr>
        <w:pStyle w:val="1"/>
        <w:ind w:left="703"/>
      </w:pPr>
      <w:r>
        <w:t xml:space="preserve">1. Цель работы </w:t>
      </w:r>
    </w:p>
    <w:p w:rsidR="00D33387" w:rsidRDefault="00594E78">
      <w:pPr>
        <w:spacing w:after="86" w:line="372" w:lineRule="auto"/>
        <w:ind w:left="-15" w:right="62" w:firstLine="698"/>
        <w:jc w:val="both"/>
      </w:pPr>
      <w:r>
        <w:t xml:space="preserve">Получение и закрепление навыков работы с различными нотациями, предназначенными для формализации и описания организационных систем (в том числе IDEF0, IDEF3, DFD, </w:t>
      </w:r>
      <w:r w:rsidR="00823914">
        <w:rPr>
          <w:lang w:val="en-US"/>
        </w:rPr>
        <w:t>ERD</w:t>
      </w:r>
      <w:r w:rsidR="00823914" w:rsidRPr="00823914">
        <w:t xml:space="preserve">, </w:t>
      </w:r>
      <w:r>
        <w:t xml:space="preserve">BPMN) на примере анализа процесса сдачи в аренду торговых площадей в торговом центре с целью улучшения результатов выполнения данного процесса. </w:t>
      </w:r>
    </w:p>
    <w:p w:rsidR="00D33387" w:rsidRDefault="00594E78">
      <w:pPr>
        <w:pStyle w:val="1"/>
        <w:ind w:left="703"/>
      </w:pPr>
      <w:r>
        <w:t xml:space="preserve">2. Задачи </w:t>
      </w:r>
    </w:p>
    <w:p w:rsidR="00D33387" w:rsidRDefault="00594E78">
      <w:pPr>
        <w:spacing w:line="387" w:lineRule="auto"/>
        <w:ind w:left="1068" w:right="9" w:hanging="360"/>
      </w:pPr>
      <w:r>
        <w:rPr>
          <w:noProof/>
        </w:rPr>
        <w:drawing>
          <wp:inline distT="0" distB="0" distL="0" distR="0">
            <wp:extent cx="164592" cy="217932"/>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Представить формальную постановку проблемы в виде контекстной диагр</w:t>
      </w:r>
      <w:r w:rsidR="004C7A20">
        <w:t>аммы нотации IDEF0 для моделей «</w:t>
      </w:r>
      <w:r w:rsidR="004C7A20">
        <w:rPr>
          <w:lang w:val="en-US"/>
        </w:rPr>
        <w:t>AS</w:t>
      </w:r>
      <w:r w:rsidR="004C7A20" w:rsidRPr="004C7A20">
        <w:t xml:space="preserve"> </w:t>
      </w:r>
      <w:r w:rsidR="004C7A20">
        <w:rPr>
          <w:lang w:val="en-US"/>
        </w:rPr>
        <w:t>IS</w:t>
      </w:r>
      <w:r w:rsidR="004C7A20">
        <w:t>» и «</w:t>
      </w:r>
      <w:r w:rsidR="004C7A20">
        <w:rPr>
          <w:lang w:val="en-US"/>
        </w:rPr>
        <w:t>AS</w:t>
      </w:r>
      <w:r w:rsidR="004C7A20" w:rsidRPr="004C7A20">
        <w:t xml:space="preserve"> </w:t>
      </w:r>
      <w:r w:rsidR="004C7A20">
        <w:rPr>
          <w:lang w:val="en-US"/>
        </w:rPr>
        <w:t>TO</w:t>
      </w:r>
      <w:r w:rsidR="004C7A20" w:rsidRPr="004C7A20">
        <w:t xml:space="preserve"> </w:t>
      </w:r>
      <w:r w:rsidR="004C7A20">
        <w:rPr>
          <w:lang w:val="en-US"/>
        </w:rPr>
        <w:t>BE</w:t>
      </w:r>
      <w:r w:rsidR="004C7A20">
        <w:t>»</w:t>
      </w:r>
      <w:r>
        <w:t xml:space="preserve">. </w:t>
      </w:r>
    </w:p>
    <w:p w:rsidR="00D33387" w:rsidRDefault="00594E78">
      <w:pPr>
        <w:spacing w:after="117"/>
        <w:ind w:left="718" w:right="9"/>
      </w:pPr>
      <w:r>
        <w:rPr>
          <w:noProof/>
        </w:rPr>
        <w:drawing>
          <wp:inline distT="0" distB="0" distL="0" distR="0">
            <wp:extent cx="164592" cy="217932"/>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Представить шаги решения в виде диаграмм декомпозиции. </w:t>
      </w:r>
    </w:p>
    <w:p w:rsidR="00D33387" w:rsidRDefault="00594E78">
      <w:pPr>
        <w:spacing w:after="117"/>
        <w:ind w:left="718" w:right="9"/>
      </w:pPr>
      <w:r>
        <w:rPr>
          <w:noProof/>
        </w:rPr>
        <w:drawing>
          <wp:inline distT="0" distB="0" distL="0" distR="0">
            <wp:extent cx="164592" cy="217932"/>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Сформировать отчет по результату описания модели. </w:t>
      </w:r>
    </w:p>
    <w:p w:rsidR="00D33387" w:rsidRDefault="00594E78">
      <w:pPr>
        <w:spacing w:line="395" w:lineRule="auto"/>
        <w:ind w:left="1068" w:right="9" w:hanging="360"/>
      </w:pPr>
      <w:r>
        <w:rPr>
          <w:noProof/>
        </w:rPr>
        <w:drawing>
          <wp:inline distT="0" distB="0" distL="0" distR="0">
            <wp:extent cx="164592" cy="217932"/>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Создать диаграмму дерева узлов с результатами анализа ключевых показателей. </w:t>
      </w:r>
    </w:p>
    <w:p w:rsidR="00D33387" w:rsidRDefault="00594E78">
      <w:pPr>
        <w:spacing w:line="395" w:lineRule="auto"/>
        <w:ind w:left="1068" w:right="9" w:hanging="360"/>
      </w:pPr>
      <w:r>
        <w:rPr>
          <w:noProof/>
        </w:rPr>
        <w:drawing>
          <wp:inline distT="0" distB="0" distL="0" distR="0">
            <wp:extent cx="164592" cy="217932"/>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Дополнить функциональную модель IDEF0 диаграммами потока работ IDEF3. </w:t>
      </w:r>
    </w:p>
    <w:p w:rsidR="00D33387" w:rsidRDefault="00594E78">
      <w:pPr>
        <w:spacing w:line="397" w:lineRule="auto"/>
        <w:ind w:left="1068" w:right="9" w:hanging="360"/>
      </w:pPr>
      <w:r>
        <w:rPr>
          <w:noProof/>
        </w:rPr>
        <w:drawing>
          <wp:inline distT="0" distB="0" distL="0" distR="0">
            <wp:extent cx="164592" cy="217932"/>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Дополнить функциональную модель IDEF0 диаграммами потока данных DFD. </w:t>
      </w:r>
    </w:p>
    <w:p w:rsidR="00D33387" w:rsidRDefault="00594E78">
      <w:pPr>
        <w:spacing w:after="117"/>
        <w:ind w:left="718" w:right="9"/>
      </w:pPr>
      <w:r>
        <w:rPr>
          <w:noProof/>
        </w:rPr>
        <w:drawing>
          <wp:inline distT="0" distB="0" distL="0" distR="0">
            <wp:extent cx="164592" cy="217932"/>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Разработать BPMN-процесс для всего процесса основной задачи. </w:t>
      </w:r>
    </w:p>
    <w:p w:rsidR="00D33387" w:rsidRDefault="00594E78">
      <w:pPr>
        <w:spacing w:after="142"/>
        <w:ind w:left="1068" w:right="9" w:hanging="360"/>
      </w:pPr>
      <w:r>
        <w:rPr>
          <w:noProof/>
        </w:rPr>
        <w:drawing>
          <wp:inline distT="0" distB="0" distL="0" distR="0">
            <wp:extent cx="164592" cy="217932"/>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Разработать графический интерфейс для существующих действующих лиц. </w:t>
      </w:r>
    </w:p>
    <w:p w:rsidR="00D33387" w:rsidRDefault="00594E78">
      <w:pPr>
        <w:spacing w:after="266" w:line="259" w:lineRule="auto"/>
        <w:ind w:left="0" w:right="0" w:firstLine="0"/>
      </w:pPr>
      <w:r>
        <w:t xml:space="preserve"> </w:t>
      </w:r>
    </w:p>
    <w:p w:rsidR="00D33387" w:rsidRDefault="00594E78">
      <w:pPr>
        <w:pStyle w:val="1"/>
        <w:spacing w:after="176"/>
        <w:ind w:left="703"/>
      </w:pPr>
      <w:r>
        <w:t xml:space="preserve">3. Ход работы </w:t>
      </w:r>
    </w:p>
    <w:p w:rsidR="00D33387" w:rsidRDefault="00594E78">
      <w:pPr>
        <w:pStyle w:val="2"/>
        <w:ind w:left="703"/>
      </w:pPr>
      <w:r>
        <w:t xml:space="preserve">Содержательная постановка проблемы </w:t>
      </w:r>
    </w:p>
    <w:p w:rsidR="00D33387" w:rsidRDefault="00594E78" w:rsidP="00160D14">
      <w:pPr>
        <w:spacing w:after="26" w:line="377" w:lineRule="auto"/>
        <w:ind w:left="-13" w:right="9" w:firstLine="580"/>
        <w:jc w:val="both"/>
      </w:pPr>
      <w:r>
        <w:t xml:space="preserve">Дано: </w:t>
      </w:r>
      <w:r w:rsidR="00160D14" w:rsidRPr="00160D14">
        <w:t xml:space="preserve">Компания имеет различные филиалы по всей стране. Каждый филиал характеризуется названием, адресом и телефоном. Деятельность компании организована следующим образом: к ней обращаются различные </w:t>
      </w:r>
      <w:r w:rsidR="00160D14" w:rsidRPr="00160D14">
        <w:lastRenderedPageBreak/>
        <w:t>лица с целью заключения договора о страховании. В зависимости от принимаемых на страхование объектов и страхуемых рисков, договор заключается по определенному виду страхования (например, страхование автотранспорта от угона, страхование домашнего имущества, добровольное медицинское страхование). При заключении договора фиксируется дата заключения, страховая сумма, вид страхования, тарифная ставка и филиал, в котором заключался договор.</w:t>
      </w:r>
    </w:p>
    <w:p w:rsidR="00D33387" w:rsidRDefault="00594E78">
      <w:pPr>
        <w:pStyle w:val="2"/>
        <w:spacing w:after="181"/>
        <w:ind w:left="703"/>
      </w:pPr>
      <w:r>
        <w:t xml:space="preserve">Формальная постановка задачи </w:t>
      </w:r>
    </w:p>
    <w:p w:rsidR="00D33387" w:rsidRDefault="00594E78">
      <w:pPr>
        <w:spacing w:line="396" w:lineRule="auto"/>
        <w:ind w:left="-13" w:right="9" w:firstLine="708"/>
      </w:pPr>
      <w:r>
        <w:t xml:space="preserve">Постановка задачи представлена на рис. 1 в виде контекстной диаграммы в нотации IDEF 0. </w:t>
      </w:r>
    </w:p>
    <w:p w:rsidR="00D33387" w:rsidRDefault="00EF430D">
      <w:pPr>
        <w:spacing w:after="172" w:line="259" w:lineRule="auto"/>
        <w:ind w:left="0" w:right="0" w:firstLine="0"/>
        <w:jc w:val="center"/>
      </w:pPr>
      <w:r>
        <w:rPr>
          <w:noProof/>
        </w:rPr>
        <w:drawing>
          <wp:inline distT="0" distB="0" distL="0" distR="0" wp14:anchorId="4C55B527" wp14:editId="1A3FE09E">
            <wp:extent cx="5986145" cy="41294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86145" cy="4129405"/>
                    </a:xfrm>
                    <a:prstGeom prst="rect">
                      <a:avLst/>
                    </a:prstGeom>
                  </pic:spPr>
                </pic:pic>
              </a:graphicData>
            </a:graphic>
          </wp:inline>
        </w:drawing>
      </w:r>
      <w:r w:rsidR="00594E78">
        <w:t xml:space="preserve"> </w:t>
      </w:r>
    </w:p>
    <w:p w:rsidR="00D33387" w:rsidRDefault="00594E78" w:rsidP="008B5526">
      <w:pPr>
        <w:spacing w:after="125"/>
        <w:ind w:left="0" w:right="9" w:firstLine="567"/>
      </w:pPr>
      <w:r>
        <w:t>Рисунок 1 – Постановка за</w:t>
      </w:r>
      <w:r w:rsidR="009B597F">
        <w:t>дачи в нотации IDEF0 (модель «</w:t>
      </w:r>
      <w:r w:rsidR="00EF430D">
        <w:t>A</w:t>
      </w:r>
      <w:r w:rsidR="00EF430D">
        <w:rPr>
          <w:lang w:val="en-US"/>
        </w:rPr>
        <w:t>S</w:t>
      </w:r>
      <w:r w:rsidR="00EF430D">
        <w:t xml:space="preserve"> </w:t>
      </w:r>
      <w:r w:rsidR="00EF430D">
        <w:rPr>
          <w:lang w:val="en-US"/>
        </w:rPr>
        <w:t>IS</w:t>
      </w:r>
      <w:r w:rsidR="009B597F">
        <w:t>»</w:t>
      </w:r>
      <w:r>
        <w:t xml:space="preserve">) </w:t>
      </w:r>
    </w:p>
    <w:p w:rsidR="00D33387" w:rsidRDefault="00594E78">
      <w:pPr>
        <w:spacing w:after="36" w:line="372" w:lineRule="auto"/>
        <w:ind w:left="-15" w:right="62" w:firstLine="698"/>
        <w:jc w:val="both"/>
      </w:pPr>
      <w:r>
        <w:t xml:space="preserve">В процессе </w:t>
      </w:r>
      <w:r w:rsidR="00EF430D">
        <w:t>оформления и ведения страховых договоров на вход поступае</w:t>
      </w:r>
      <w:r>
        <w:t xml:space="preserve">т </w:t>
      </w:r>
      <w:r w:rsidR="00EF430D">
        <w:t>филиал. Этот филиал обрабатывае</w:t>
      </w:r>
      <w:r>
        <w:t xml:space="preserve">тся с учетом управляющих воздействий, таких как </w:t>
      </w:r>
      <w:r w:rsidR="00EF430D">
        <w:t>внутренние регламенты компании</w:t>
      </w:r>
      <w:r>
        <w:t xml:space="preserve">, </w:t>
      </w:r>
      <w:r w:rsidR="00EF430D">
        <w:t>тарифная ставка</w:t>
      </w:r>
      <w:r>
        <w:t xml:space="preserve">, </w:t>
      </w:r>
      <w:r w:rsidR="00EF430D">
        <w:t>информация о филиале</w:t>
      </w:r>
      <w:r>
        <w:t xml:space="preserve">, </w:t>
      </w:r>
      <w:r w:rsidR="00EF430D">
        <w:t xml:space="preserve">виды страхования, законодательные и нормативные </w:t>
      </w:r>
      <w:r w:rsidR="00EF430D">
        <w:lastRenderedPageBreak/>
        <w:t>акты, обращение клиента</w:t>
      </w:r>
      <w:r>
        <w:t xml:space="preserve">. После выполнения </w:t>
      </w:r>
      <w:r w:rsidR="00EF430D">
        <w:t>на выходе формируе</w:t>
      </w:r>
      <w:r>
        <w:t xml:space="preserve">тся </w:t>
      </w:r>
      <w:r w:rsidR="00EF430D">
        <w:t>Обслуживший филиал и отчет</w:t>
      </w:r>
      <w:r>
        <w:t xml:space="preserve">. </w:t>
      </w:r>
    </w:p>
    <w:p w:rsidR="00D33387" w:rsidRDefault="00594E78">
      <w:pPr>
        <w:spacing w:after="124"/>
        <w:ind w:left="718" w:right="9"/>
      </w:pPr>
      <w:r>
        <w:t xml:space="preserve">Задача декомпозируется на следующие процессы: </w:t>
      </w:r>
    </w:p>
    <w:p w:rsidR="00D33387" w:rsidRDefault="00EF430D" w:rsidP="00EF430D">
      <w:pPr>
        <w:spacing w:after="175" w:line="259" w:lineRule="auto"/>
        <w:ind w:left="0" w:right="0" w:firstLine="0"/>
        <w:jc w:val="center"/>
      </w:pPr>
      <w:r>
        <w:rPr>
          <w:noProof/>
        </w:rPr>
        <w:drawing>
          <wp:inline distT="0" distB="0" distL="0" distR="0" wp14:anchorId="1B4405A3" wp14:editId="70DDACB3">
            <wp:extent cx="5986145" cy="42017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6145" cy="4201795"/>
                    </a:xfrm>
                    <a:prstGeom prst="rect">
                      <a:avLst/>
                    </a:prstGeom>
                  </pic:spPr>
                </pic:pic>
              </a:graphicData>
            </a:graphic>
          </wp:inline>
        </w:drawing>
      </w:r>
    </w:p>
    <w:p w:rsidR="00D33387" w:rsidRDefault="00594E78" w:rsidP="008B5526">
      <w:pPr>
        <w:spacing w:after="376" w:line="268" w:lineRule="auto"/>
        <w:ind w:left="34" w:right="92" w:firstLine="533"/>
        <w:jc w:val="center"/>
      </w:pPr>
      <w:r>
        <w:t xml:space="preserve">Рисунок </w:t>
      </w:r>
      <w:r w:rsidR="00EF430D">
        <w:t>2</w:t>
      </w:r>
      <w:r>
        <w:t xml:space="preserve"> – Декомпозиция модели</w:t>
      </w:r>
      <w:r w:rsidR="00002186">
        <w:t xml:space="preserve"> </w:t>
      </w:r>
      <w:r>
        <w:t>A0</w:t>
      </w:r>
      <w:r w:rsidR="00002186">
        <w:t xml:space="preserve"> </w:t>
      </w:r>
      <w:r>
        <w:t>в нотации IDEF0</w:t>
      </w:r>
      <w:r w:rsidR="00002186">
        <w:t xml:space="preserve"> </w:t>
      </w:r>
      <w:r w:rsidR="009B597F">
        <w:t>(модель «</w:t>
      </w:r>
      <w:r w:rsidR="00002186">
        <w:rPr>
          <w:lang w:val="en-US"/>
        </w:rPr>
        <w:t>AS</w:t>
      </w:r>
      <w:r w:rsidR="00002186" w:rsidRPr="00002186">
        <w:t xml:space="preserve"> </w:t>
      </w:r>
      <w:r w:rsidR="00002186">
        <w:rPr>
          <w:lang w:val="en-US"/>
        </w:rPr>
        <w:t>IS</w:t>
      </w:r>
      <w:r w:rsidR="009B597F">
        <w:t>»</w:t>
      </w:r>
      <w:r>
        <w:t xml:space="preserve">) </w:t>
      </w:r>
    </w:p>
    <w:p w:rsidR="00D33387" w:rsidRDefault="009B597F" w:rsidP="004C7A20">
      <w:pPr>
        <w:spacing w:after="43" w:line="364" w:lineRule="auto"/>
        <w:ind w:left="-13" w:right="9" w:firstLine="708"/>
        <w:jc w:val="both"/>
      </w:pPr>
      <w:r>
        <w:t>1. Блок А1: «</w:t>
      </w:r>
      <w:r w:rsidR="00EF430D">
        <w:t>Регистрация филиала</w:t>
      </w:r>
      <w:r>
        <w:t>»</w:t>
      </w:r>
      <w:r w:rsidR="00002186">
        <w:t>. Начинается со сбора первичной информации о филиале, такой как название, адрес и контактный телефон, с последующим созданием пакета данных и внесением филиала в список зарегистрированных. На выходе получаем информацию о зарегистрированном филиале и зарегистрированный филиал.</w:t>
      </w:r>
    </w:p>
    <w:p w:rsidR="00D33387" w:rsidRDefault="00594E78">
      <w:pPr>
        <w:spacing w:line="395" w:lineRule="auto"/>
        <w:ind w:left="-13" w:right="9" w:firstLine="708"/>
      </w:pPr>
      <w:r>
        <w:t>На рисунке пред</w:t>
      </w:r>
      <w:r w:rsidR="009B597F">
        <w:t>ставлена декомпозиция блока А1 «</w:t>
      </w:r>
      <w:r w:rsidR="00EF430D">
        <w:t>Регистрация филиала</w:t>
      </w:r>
      <w:r w:rsidR="009B597F">
        <w:t>»</w:t>
      </w:r>
      <w:r>
        <w:t xml:space="preserve">. </w:t>
      </w:r>
    </w:p>
    <w:p w:rsidR="00D33387" w:rsidRDefault="00EF430D" w:rsidP="00EF430D">
      <w:pPr>
        <w:spacing w:after="185" w:line="259" w:lineRule="auto"/>
        <w:ind w:left="0" w:right="0" w:firstLine="0"/>
        <w:jc w:val="center"/>
      </w:pPr>
      <w:r>
        <w:rPr>
          <w:noProof/>
        </w:rPr>
        <w:lastRenderedPageBreak/>
        <w:drawing>
          <wp:inline distT="0" distB="0" distL="0" distR="0" wp14:anchorId="366D77A0" wp14:editId="3B5856AA">
            <wp:extent cx="5986145" cy="42075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145" cy="4207510"/>
                    </a:xfrm>
                    <a:prstGeom prst="rect">
                      <a:avLst/>
                    </a:prstGeom>
                  </pic:spPr>
                </pic:pic>
              </a:graphicData>
            </a:graphic>
          </wp:inline>
        </w:drawing>
      </w:r>
    </w:p>
    <w:p w:rsidR="00D33387" w:rsidRDefault="00594E78" w:rsidP="008B5526">
      <w:pPr>
        <w:spacing w:after="211" w:line="268" w:lineRule="auto"/>
        <w:ind w:left="34" w:right="24" w:firstLine="533"/>
        <w:jc w:val="center"/>
      </w:pPr>
      <w:r>
        <w:t xml:space="preserve">Рисунок </w:t>
      </w:r>
      <w:r w:rsidR="00EF430D">
        <w:t>3</w:t>
      </w:r>
      <w:r w:rsidR="009B597F">
        <w:t xml:space="preserve"> - Декомпозиция блока A1 «</w:t>
      </w:r>
      <w:r w:rsidR="00EF430D">
        <w:t>Регистрация филиала</w:t>
      </w:r>
      <w:r w:rsidR="009B597F">
        <w:t>»</w:t>
      </w:r>
      <w:r w:rsidR="00EF430D">
        <w:t xml:space="preserve"> </w:t>
      </w:r>
      <w:r w:rsidR="009B597F">
        <w:t>(модель «</w:t>
      </w:r>
      <w:r w:rsidR="00EF430D">
        <w:rPr>
          <w:lang w:val="en-US"/>
        </w:rPr>
        <w:t>AS</w:t>
      </w:r>
      <w:r w:rsidR="00EF430D" w:rsidRPr="00EF430D">
        <w:t xml:space="preserve"> </w:t>
      </w:r>
      <w:r w:rsidR="00EF430D">
        <w:rPr>
          <w:lang w:val="en-US"/>
        </w:rPr>
        <w:t>IS</w:t>
      </w:r>
      <w:r w:rsidR="009B597F">
        <w:t>»</w:t>
      </w:r>
      <w:r>
        <w:t xml:space="preserve">) </w:t>
      </w:r>
    </w:p>
    <w:p w:rsidR="00D33387" w:rsidRDefault="00594E78" w:rsidP="004C7A20">
      <w:pPr>
        <w:spacing w:line="396" w:lineRule="auto"/>
        <w:ind w:left="-13" w:right="9" w:firstLine="708"/>
        <w:jc w:val="both"/>
      </w:pPr>
      <w:r>
        <w:t>Декомпозиция “</w:t>
      </w:r>
      <w:r w:rsidR="00002186">
        <w:t>Регистрация филиала</w:t>
      </w:r>
      <w:r>
        <w:t xml:space="preserve">” состоит из следующих блоков: </w:t>
      </w:r>
    </w:p>
    <w:p w:rsidR="00D33387" w:rsidRDefault="00002186" w:rsidP="004C7A20">
      <w:pPr>
        <w:numPr>
          <w:ilvl w:val="0"/>
          <w:numId w:val="1"/>
        </w:numPr>
        <w:spacing w:line="377" w:lineRule="auto"/>
        <w:ind w:right="9" w:firstLine="706"/>
        <w:jc w:val="both"/>
      </w:pPr>
      <w:r>
        <w:t>Первичный сбор информации о филиале</w:t>
      </w:r>
      <w:r w:rsidR="00594E78">
        <w:t xml:space="preserve">: </w:t>
      </w:r>
      <w:r>
        <w:t xml:space="preserve">Компоновка таких данных как название филиал, его адрес и контактное лицо. </w:t>
      </w:r>
    </w:p>
    <w:p w:rsidR="00D33387" w:rsidRDefault="00002186" w:rsidP="004C7A20">
      <w:pPr>
        <w:numPr>
          <w:ilvl w:val="0"/>
          <w:numId w:val="1"/>
        </w:numPr>
        <w:spacing w:after="25" w:line="377" w:lineRule="auto"/>
        <w:ind w:right="9" w:firstLine="706"/>
        <w:jc w:val="both"/>
      </w:pPr>
      <w:r>
        <w:t>Внесение филиала в список зарегистрированных</w:t>
      </w:r>
      <w:r w:rsidR="00594E78">
        <w:t xml:space="preserve">: </w:t>
      </w:r>
      <w:r>
        <w:t>Заполнение всех необходимых юридических бумаг, связанных с регистрацией филиала на базе предоставленной информации о нем.</w:t>
      </w:r>
    </w:p>
    <w:p w:rsidR="00D33387" w:rsidRDefault="009B597F" w:rsidP="004C7A20">
      <w:pPr>
        <w:spacing w:after="39" w:line="369" w:lineRule="auto"/>
        <w:ind w:left="-13" w:right="9" w:firstLine="708"/>
        <w:jc w:val="both"/>
      </w:pPr>
      <w:r>
        <w:t>2. Блок А2: «</w:t>
      </w:r>
      <w:r w:rsidR="00002186">
        <w:t>Определение вида страхования</w:t>
      </w:r>
      <w:r>
        <w:t>»</w:t>
      </w:r>
      <w:r w:rsidR="00594E78">
        <w:t xml:space="preserve">. </w:t>
      </w:r>
      <w:r w:rsidR="00002186">
        <w:t>В данном блоке на о</w:t>
      </w:r>
      <w:r w:rsidR="00BF3171">
        <w:t>сновании обращения клиента выбирается конкретный вид страхования из доступных.</w:t>
      </w:r>
    </w:p>
    <w:p w:rsidR="00D33387" w:rsidRDefault="00594E78">
      <w:pPr>
        <w:spacing w:line="393" w:lineRule="auto"/>
        <w:ind w:left="-13" w:right="9" w:firstLine="708"/>
      </w:pPr>
      <w:r>
        <w:t>На рисунке представлена декомпозиция блока А2</w:t>
      </w:r>
      <w:r w:rsidR="00BF3171">
        <w:t xml:space="preserve"> </w:t>
      </w:r>
      <w:r w:rsidR="004C7A20">
        <w:t>«</w:t>
      </w:r>
      <w:r w:rsidR="00BF3171">
        <w:t xml:space="preserve">Определение вида </w:t>
      </w:r>
      <w:r w:rsidR="004C7A20">
        <w:t>страхования»</w:t>
      </w:r>
      <w:r>
        <w:t xml:space="preserve">. </w:t>
      </w:r>
    </w:p>
    <w:p w:rsidR="00D33387" w:rsidRDefault="00BF3171" w:rsidP="00BF3171">
      <w:pPr>
        <w:spacing w:after="184" w:line="259" w:lineRule="auto"/>
        <w:ind w:left="0" w:right="0" w:firstLine="0"/>
        <w:jc w:val="center"/>
      </w:pPr>
      <w:r>
        <w:rPr>
          <w:noProof/>
        </w:rPr>
        <w:lastRenderedPageBreak/>
        <w:drawing>
          <wp:inline distT="0" distB="0" distL="0" distR="0" wp14:anchorId="31F8865E" wp14:editId="0EFFEF8B">
            <wp:extent cx="5986145" cy="419989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6145" cy="4199890"/>
                    </a:xfrm>
                    <a:prstGeom prst="rect">
                      <a:avLst/>
                    </a:prstGeom>
                  </pic:spPr>
                </pic:pic>
              </a:graphicData>
            </a:graphic>
          </wp:inline>
        </w:drawing>
      </w:r>
    </w:p>
    <w:p w:rsidR="00D33387" w:rsidRDefault="009B597F" w:rsidP="008B5526">
      <w:pPr>
        <w:spacing w:after="220"/>
        <w:ind w:left="0" w:right="9" w:firstLine="567"/>
      </w:pPr>
      <w:r>
        <w:t>Рисунок 4 - Декомпозиция блока «</w:t>
      </w:r>
      <w:r w:rsidR="00BF3171">
        <w:t>Определение вида страхования</w:t>
      </w:r>
      <w:r>
        <w:t>»</w:t>
      </w:r>
      <w:r w:rsidR="00BF3171">
        <w:t xml:space="preserve"> (</w:t>
      </w:r>
      <w:r>
        <w:t>модель «</w:t>
      </w:r>
      <w:r w:rsidR="00BF3171">
        <w:rPr>
          <w:lang w:val="en-US"/>
        </w:rPr>
        <w:t>AS</w:t>
      </w:r>
      <w:r w:rsidR="00BF3171" w:rsidRPr="00BF3171">
        <w:t xml:space="preserve"> </w:t>
      </w:r>
      <w:r w:rsidR="00BF3171">
        <w:rPr>
          <w:lang w:val="en-US"/>
        </w:rPr>
        <w:t>IS</w:t>
      </w:r>
      <w:r>
        <w:t>»</w:t>
      </w:r>
      <w:r w:rsidR="00BF3171">
        <w:t>)</w:t>
      </w:r>
    </w:p>
    <w:p w:rsidR="00D33387" w:rsidRDefault="00594E78">
      <w:pPr>
        <w:spacing w:after="178"/>
        <w:ind w:left="718" w:right="9"/>
      </w:pPr>
      <w:r>
        <w:t xml:space="preserve">Блок А2 декомпозируется на следующий ряд действий: </w:t>
      </w:r>
    </w:p>
    <w:p w:rsidR="00D33387" w:rsidRDefault="00BF3171">
      <w:pPr>
        <w:numPr>
          <w:ilvl w:val="0"/>
          <w:numId w:val="2"/>
        </w:numPr>
        <w:spacing w:after="29" w:line="372" w:lineRule="auto"/>
        <w:ind w:right="62" w:firstLine="698"/>
        <w:jc w:val="both"/>
      </w:pPr>
      <w:r>
        <w:t>Предоставление клиенту списка видов страхования</w:t>
      </w:r>
      <w:r w:rsidR="00594E78">
        <w:t xml:space="preserve">: </w:t>
      </w:r>
      <w:r>
        <w:t>Клиенту предоставляют виды страхования, с выбором ему помогает определиться страховой агент/брокер. На выходе предполагаемые виды страхования</w:t>
      </w:r>
    </w:p>
    <w:p w:rsidR="00D33387" w:rsidRDefault="00BF3171">
      <w:pPr>
        <w:numPr>
          <w:ilvl w:val="0"/>
          <w:numId w:val="2"/>
        </w:numPr>
        <w:spacing w:after="31" w:line="372" w:lineRule="auto"/>
        <w:ind w:right="62" w:firstLine="698"/>
        <w:jc w:val="both"/>
      </w:pPr>
      <w:r>
        <w:t>Определение конкретного вида страхования</w:t>
      </w:r>
      <w:r w:rsidR="00594E78">
        <w:t xml:space="preserve">: </w:t>
      </w:r>
      <w:r>
        <w:t>Из предполагаемого списка видов страхования, страховой агент выбирает наиболее явные и те что действительно смогут покрыть страховой случай.</w:t>
      </w:r>
    </w:p>
    <w:p w:rsidR="00D33387" w:rsidRDefault="009B597F">
      <w:pPr>
        <w:spacing w:after="3" w:line="372" w:lineRule="auto"/>
        <w:ind w:left="-15" w:right="62" w:firstLine="698"/>
        <w:jc w:val="both"/>
      </w:pPr>
      <w:r>
        <w:t>3. Блок А3: «</w:t>
      </w:r>
      <w:r w:rsidR="00BF3171">
        <w:t>Заключение договора о страховании</w:t>
      </w:r>
      <w:r>
        <w:t>»</w:t>
      </w:r>
      <w:r w:rsidR="00594E78">
        <w:t>.</w:t>
      </w:r>
      <w:r w:rsidR="00BF3171">
        <w:t xml:space="preserve"> Подготовка и заключение договора о страховании. В данном договоре закрепляется как филиал, так и вид страхования, который он предоставил клиенту. Так как в данном процессе договор считается завершенным, то и филиал выполнил свою работу и теперь считается обслужившим.</w:t>
      </w:r>
    </w:p>
    <w:p w:rsidR="00D33387" w:rsidRDefault="00594E78">
      <w:pPr>
        <w:spacing w:line="396" w:lineRule="auto"/>
        <w:ind w:left="-13" w:right="9" w:firstLine="708"/>
      </w:pPr>
      <w:r>
        <w:lastRenderedPageBreak/>
        <w:t>На рисунке представлена декомпозиция блока А3</w:t>
      </w:r>
      <w:r w:rsidR="00BF3171">
        <w:t xml:space="preserve"> </w:t>
      </w:r>
      <w:r w:rsidR="003872CC">
        <w:t>«</w:t>
      </w:r>
      <w:r w:rsidR="00BF3171">
        <w:t>Заключение договора о страховании</w:t>
      </w:r>
      <w:r w:rsidR="003872CC">
        <w:t>»</w:t>
      </w:r>
      <w:r>
        <w:t xml:space="preserve">. </w:t>
      </w:r>
    </w:p>
    <w:p w:rsidR="00D33387" w:rsidRDefault="00BF3171" w:rsidP="00BF3171">
      <w:pPr>
        <w:spacing w:after="184" w:line="259" w:lineRule="auto"/>
        <w:ind w:left="0" w:right="0" w:firstLine="0"/>
        <w:jc w:val="center"/>
      </w:pPr>
      <w:r>
        <w:rPr>
          <w:noProof/>
        </w:rPr>
        <w:drawing>
          <wp:inline distT="0" distB="0" distL="0" distR="0" wp14:anchorId="5C556131" wp14:editId="42757F25">
            <wp:extent cx="5986145" cy="420751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6145" cy="4207510"/>
                    </a:xfrm>
                    <a:prstGeom prst="rect">
                      <a:avLst/>
                    </a:prstGeom>
                  </pic:spPr>
                </pic:pic>
              </a:graphicData>
            </a:graphic>
          </wp:inline>
        </w:drawing>
      </w:r>
    </w:p>
    <w:p w:rsidR="00D33387" w:rsidRDefault="00594E78" w:rsidP="008B5526">
      <w:pPr>
        <w:spacing w:after="208" w:line="268" w:lineRule="auto"/>
        <w:ind w:left="34" w:right="24" w:firstLine="533"/>
      </w:pPr>
      <w:r>
        <w:t>Рис</w:t>
      </w:r>
      <w:r w:rsidR="009D6BCC">
        <w:t>унок 5 - Декомпозиция блока А3 «</w:t>
      </w:r>
      <w:r w:rsidR="00BF3171">
        <w:t>Заключение договора о страховании</w:t>
      </w:r>
      <w:r w:rsidR="009D6BCC">
        <w:t xml:space="preserve">» </w:t>
      </w:r>
      <w:r>
        <w:t>(м</w:t>
      </w:r>
      <w:r w:rsidR="009D6BCC">
        <w:t>одель «</w:t>
      </w:r>
      <w:r w:rsidR="00BF3171">
        <w:rPr>
          <w:lang w:val="en-US"/>
        </w:rPr>
        <w:t>AS</w:t>
      </w:r>
      <w:r w:rsidR="00BF3171" w:rsidRPr="00BF3171">
        <w:t xml:space="preserve"> </w:t>
      </w:r>
      <w:r w:rsidR="00BF3171">
        <w:rPr>
          <w:lang w:val="en-US"/>
        </w:rPr>
        <w:t>IS</w:t>
      </w:r>
      <w:r w:rsidR="009D6BCC">
        <w:t>»</w:t>
      </w:r>
      <w:r>
        <w:t xml:space="preserve">) </w:t>
      </w:r>
    </w:p>
    <w:p w:rsidR="00D33387" w:rsidRDefault="00594E78">
      <w:pPr>
        <w:spacing w:after="178"/>
        <w:ind w:left="718" w:right="9"/>
      </w:pPr>
      <w:r>
        <w:t xml:space="preserve">Блоки декомпозиции блока А3: </w:t>
      </w:r>
    </w:p>
    <w:p w:rsidR="00D33387" w:rsidRDefault="009B597F" w:rsidP="004C7A20">
      <w:pPr>
        <w:numPr>
          <w:ilvl w:val="0"/>
          <w:numId w:val="3"/>
        </w:numPr>
        <w:spacing w:line="396" w:lineRule="auto"/>
        <w:ind w:right="9" w:firstLine="708"/>
        <w:jc w:val="both"/>
      </w:pPr>
      <w:r>
        <w:t>Формирование проекта договора</w:t>
      </w:r>
      <w:r w:rsidR="00594E78">
        <w:t xml:space="preserve">: </w:t>
      </w:r>
      <w:r>
        <w:t>юрист формирует проект договора о страховании совместно со страховым агентом\брокером по всем законодательным и нормативным актам.</w:t>
      </w:r>
    </w:p>
    <w:p w:rsidR="009B597F" w:rsidRDefault="009B597F" w:rsidP="004C7A20">
      <w:pPr>
        <w:numPr>
          <w:ilvl w:val="0"/>
          <w:numId w:val="3"/>
        </w:numPr>
        <w:spacing w:after="25" w:line="377" w:lineRule="auto"/>
        <w:ind w:right="9" w:firstLine="708"/>
        <w:jc w:val="both"/>
      </w:pPr>
      <w:r>
        <w:t>Подписание договора о страховании</w:t>
      </w:r>
      <w:r w:rsidR="00594E78">
        <w:t xml:space="preserve">: </w:t>
      </w:r>
      <w:r>
        <w:t>юрист предоставляет обеим заинтересованным сторонам (клиенту и филиалу) проект договора, после подписания которого он вступает в силу и филиал завершает работу с клиентом на данном этапе.</w:t>
      </w:r>
    </w:p>
    <w:p w:rsidR="009B597F" w:rsidRDefault="009B597F" w:rsidP="004C7A20">
      <w:pPr>
        <w:spacing w:after="25" w:line="377" w:lineRule="auto"/>
        <w:ind w:left="0" w:right="9" w:firstLine="567"/>
        <w:jc w:val="both"/>
      </w:pPr>
      <w:r>
        <w:t>4. Блок А4: «</w:t>
      </w:r>
      <w:r w:rsidR="009D6BCC">
        <w:t>Формирование отчетности»</w:t>
      </w:r>
      <w:r w:rsidR="004C7A20">
        <w:t xml:space="preserve">. Данный блок нацелен на сбор всей информации участвовавшей в заключении договора о страховании, начиная от видов страхования, заканчивая информацией о филиале. Данный </w:t>
      </w:r>
      <w:r w:rsidR="004C7A20">
        <w:lastRenderedPageBreak/>
        <w:t>процесс предоставляет отчетность не только внутреннюю, но и в головной офис компании, владеющей данным филиалом.</w:t>
      </w:r>
    </w:p>
    <w:p w:rsidR="00454AE8" w:rsidRDefault="00454AE8" w:rsidP="004C7A20">
      <w:pPr>
        <w:spacing w:after="25" w:line="377" w:lineRule="auto"/>
        <w:ind w:left="0" w:right="9" w:firstLine="567"/>
        <w:jc w:val="both"/>
      </w:pPr>
      <w:r>
        <w:t>На рисунке представлена декомпозиция блока А4 «Формирование отчетности».</w:t>
      </w:r>
    </w:p>
    <w:p w:rsidR="00454AE8" w:rsidRDefault="00454AE8" w:rsidP="00454AE8">
      <w:pPr>
        <w:spacing w:after="25" w:line="377" w:lineRule="auto"/>
        <w:ind w:left="0" w:right="9" w:firstLine="0"/>
        <w:jc w:val="center"/>
      </w:pPr>
      <w:r>
        <w:rPr>
          <w:noProof/>
        </w:rPr>
        <w:drawing>
          <wp:inline distT="0" distB="0" distL="0" distR="0" wp14:anchorId="7CAF504D" wp14:editId="48CAD09C">
            <wp:extent cx="5986145" cy="4206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6145" cy="4206240"/>
                    </a:xfrm>
                    <a:prstGeom prst="rect">
                      <a:avLst/>
                    </a:prstGeom>
                  </pic:spPr>
                </pic:pic>
              </a:graphicData>
            </a:graphic>
          </wp:inline>
        </w:drawing>
      </w:r>
    </w:p>
    <w:p w:rsidR="00454AE8" w:rsidRDefault="00454AE8" w:rsidP="008B5526">
      <w:pPr>
        <w:spacing w:after="208" w:line="268" w:lineRule="auto"/>
        <w:ind w:left="34" w:right="24" w:firstLine="533"/>
      </w:pPr>
      <w:r>
        <w:t>Рисунок 6 - Декомпозиция блока А4 «Формирование отчетности» (модель «</w:t>
      </w:r>
      <w:r>
        <w:rPr>
          <w:lang w:val="en-US"/>
        </w:rPr>
        <w:t>AS</w:t>
      </w:r>
      <w:r w:rsidRPr="00BF3171">
        <w:t xml:space="preserve"> </w:t>
      </w:r>
      <w:r>
        <w:rPr>
          <w:lang w:val="en-US"/>
        </w:rPr>
        <w:t>IS</w:t>
      </w:r>
      <w:r>
        <w:t xml:space="preserve">») </w:t>
      </w:r>
    </w:p>
    <w:p w:rsidR="00454AE8" w:rsidRDefault="00454AE8" w:rsidP="00454AE8">
      <w:pPr>
        <w:spacing w:after="178"/>
        <w:ind w:left="718" w:right="9"/>
      </w:pPr>
      <w:r>
        <w:t xml:space="preserve">Блоки декомпозиции блока А4: </w:t>
      </w:r>
    </w:p>
    <w:p w:rsidR="00454AE8" w:rsidRDefault="00454AE8" w:rsidP="00454AE8">
      <w:pPr>
        <w:spacing w:line="396" w:lineRule="auto"/>
        <w:ind w:left="0" w:right="9" w:firstLine="708"/>
        <w:jc w:val="both"/>
      </w:pPr>
      <w:r>
        <w:t xml:space="preserve">1) </w:t>
      </w:r>
      <w:r>
        <w:tab/>
        <w:t>Формирование внутренней отчетности филиала: составление детального отчета о процедуре заключения договора</w:t>
      </w:r>
    </w:p>
    <w:p w:rsidR="00454AE8" w:rsidRDefault="00454AE8" w:rsidP="00454AE8">
      <w:pPr>
        <w:spacing w:after="25" w:line="377" w:lineRule="auto"/>
        <w:ind w:left="0" w:right="9" w:firstLine="567"/>
        <w:jc w:val="both"/>
      </w:pPr>
      <w:r>
        <w:t xml:space="preserve">2) </w:t>
      </w:r>
      <w:r>
        <w:tab/>
        <w:t>Формирование отчета (головной офис компании): из оригинального отчета достается основная информация и фиксируется для отчетности, что будет отправлена в головной офис компании.</w:t>
      </w:r>
    </w:p>
    <w:p w:rsidR="00D33387" w:rsidRDefault="00594E78" w:rsidP="009B597F">
      <w:pPr>
        <w:spacing w:after="25" w:line="377" w:lineRule="auto"/>
        <w:ind w:left="0" w:right="9" w:firstLine="567"/>
      </w:pPr>
      <w:r>
        <w:t xml:space="preserve">В результате существующая система имеет следующие иерархические зависимости между отдельными функциями, которые представлены в виде диаграммы дерева узлов: </w:t>
      </w:r>
    </w:p>
    <w:p w:rsidR="00D33387" w:rsidRDefault="00594E78">
      <w:pPr>
        <w:spacing w:after="186" w:line="259" w:lineRule="auto"/>
        <w:ind w:left="0" w:right="0" w:firstLine="0"/>
      </w:pPr>
      <w:r>
        <w:lastRenderedPageBreak/>
        <w:t xml:space="preserve"> </w:t>
      </w:r>
      <w:r w:rsidR="00E30822">
        <w:rPr>
          <w:noProof/>
        </w:rPr>
        <w:drawing>
          <wp:inline distT="0" distB="0" distL="0" distR="0" wp14:anchorId="4C61C3D7" wp14:editId="05D89446">
            <wp:extent cx="5986145" cy="2525395"/>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6145" cy="2525395"/>
                    </a:xfrm>
                    <a:prstGeom prst="rect">
                      <a:avLst/>
                    </a:prstGeom>
                  </pic:spPr>
                </pic:pic>
              </a:graphicData>
            </a:graphic>
          </wp:inline>
        </w:drawing>
      </w:r>
    </w:p>
    <w:p w:rsidR="00D33387" w:rsidRDefault="00594E78" w:rsidP="008B5526">
      <w:pPr>
        <w:spacing w:after="159" w:line="268" w:lineRule="auto"/>
        <w:ind w:left="34" w:right="95" w:firstLine="533"/>
      </w:pPr>
      <w:r>
        <w:t xml:space="preserve">Рисунок </w:t>
      </w:r>
      <w:r w:rsidR="00E30822">
        <w:t xml:space="preserve">7 </w:t>
      </w:r>
      <w:r>
        <w:t>–</w:t>
      </w:r>
      <w:r w:rsidR="00E30822">
        <w:t xml:space="preserve"> </w:t>
      </w:r>
      <w:r>
        <w:t xml:space="preserve">Диаграмма дерева узлов </w:t>
      </w:r>
    </w:p>
    <w:p w:rsidR="00D33387" w:rsidRDefault="00594E78">
      <w:pPr>
        <w:spacing w:line="376" w:lineRule="auto"/>
        <w:ind w:left="-13" w:right="9" w:firstLine="708"/>
      </w:pPr>
      <w:r>
        <w:t xml:space="preserve">На рисунке </w:t>
      </w:r>
      <w:r w:rsidR="00BC4EBD">
        <w:t xml:space="preserve">8 </w:t>
      </w:r>
      <w:r>
        <w:t>пред</w:t>
      </w:r>
      <w:r w:rsidR="00BC4EBD">
        <w:t>ставлена декомпозиция процесса «Заключение договора о страховании»</w:t>
      </w:r>
      <w:r>
        <w:t xml:space="preserve">, в виде диаграммы IDEF3. В диаграмме содержится развернутое описание того, каким образом осуществляется </w:t>
      </w:r>
      <w:r w:rsidR="00BC4EBD">
        <w:t>заключение договора о страховании, включая оценку рисков и отказе о выдаче страхования, с последующей возможностью заново подать заявку на заключение по виду страхования.</w:t>
      </w:r>
    </w:p>
    <w:p w:rsidR="00D33387" w:rsidRDefault="00594E78">
      <w:pPr>
        <w:spacing w:after="258" w:line="259" w:lineRule="auto"/>
        <w:ind w:left="0" w:right="20" w:firstLine="0"/>
        <w:jc w:val="center"/>
      </w:pPr>
      <w:r>
        <w:rPr>
          <w:rFonts w:ascii="Calibri" w:eastAsia="Calibri" w:hAnsi="Calibri" w:cs="Calibri"/>
          <w:sz w:val="22"/>
        </w:rPr>
        <w:lastRenderedPageBreak/>
        <w:t xml:space="preserve"> </w:t>
      </w:r>
      <w:r w:rsidR="00BC4EBD">
        <w:rPr>
          <w:noProof/>
        </w:rPr>
        <w:drawing>
          <wp:inline distT="0" distB="0" distL="0" distR="0" wp14:anchorId="6DB3C954" wp14:editId="0419C5F3">
            <wp:extent cx="5986145" cy="422338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145" cy="4223385"/>
                    </a:xfrm>
                    <a:prstGeom prst="rect">
                      <a:avLst/>
                    </a:prstGeom>
                  </pic:spPr>
                </pic:pic>
              </a:graphicData>
            </a:graphic>
          </wp:inline>
        </w:drawing>
      </w:r>
    </w:p>
    <w:p w:rsidR="00D33387" w:rsidRDefault="00594E78" w:rsidP="008B5526">
      <w:pPr>
        <w:spacing w:after="121" w:line="268" w:lineRule="auto"/>
        <w:ind w:left="34" w:right="97" w:firstLine="533"/>
        <w:jc w:val="center"/>
      </w:pPr>
      <w:r>
        <w:t xml:space="preserve">Рисунок </w:t>
      </w:r>
      <w:r w:rsidR="00BC4EBD">
        <w:t xml:space="preserve">8 </w:t>
      </w:r>
      <w:r>
        <w:t>–</w:t>
      </w:r>
      <w:r w:rsidR="00BC4EBD">
        <w:t xml:space="preserve"> Диаграмма IDEF3 «Заключение договора о страховании» (модель «</w:t>
      </w:r>
      <w:r w:rsidR="00BC4EBD">
        <w:rPr>
          <w:lang w:val="en-US"/>
        </w:rPr>
        <w:t>AS</w:t>
      </w:r>
      <w:r w:rsidR="00BC4EBD" w:rsidRPr="00BC4EBD">
        <w:t xml:space="preserve"> </w:t>
      </w:r>
      <w:r w:rsidR="00BC4EBD">
        <w:rPr>
          <w:lang w:val="en-US"/>
        </w:rPr>
        <w:t>IS</w:t>
      </w:r>
      <w:r w:rsidR="00BC4EBD">
        <w:t>»</w:t>
      </w:r>
      <w:r>
        <w:t xml:space="preserve">) </w:t>
      </w:r>
    </w:p>
    <w:p w:rsidR="00D33387" w:rsidRDefault="00594E78">
      <w:pPr>
        <w:pStyle w:val="2"/>
        <w:ind w:left="703"/>
      </w:pPr>
      <w:r>
        <w:t xml:space="preserve">Решение поставленной задачи </w:t>
      </w:r>
    </w:p>
    <w:p w:rsidR="00D33387" w:rsidRDefault="00743D35" w:rsidP="00743D35">
      <w:pPr>
        <w:spacing w:line="370" w:lineRule="auto"/>
        <w:ind w:left="-13" w:right="9" w:firstLine="580"/>
        <w:jc w:val="both"/>
      </w:pPr>
      <w:r>
        <w:t>В результате тщательного анализа текущих рабочих процессов была разработана усовершенствованная модель для оптимизации ключевых этапов. Изменения направлены на автоматизацию и повышение эффективности. Процесс улучшен с целью сокращения времени выполнения задач и повышения надежности работы.</w:t>
      </w:r>
      <w:r w:rsidR="00594E78">
        <w:t xml:space="preserve"> </w:t>
      </w:r>
    </w:p>
    <w:p w:rsidR="00D33387" w:rsidRDefault="00CA0152" w:rsidP="00CA0152">
      <w:pPr>
        <w:spacing w:after="166" w:line="259" w:lineRule="auto"/>
        <w:ind w:left="0" w:right="0" w:firstLine="0"/>
        <w:jc w:val="center"/>
      </w:pPr>
      <w:r>
        <w:rPr>
          <w:noProof/>
        </w:rPr>
        <w:lastRenderedPageBreak/>
        <w:drawing>
          <wp:inline distT="0" distB="0" distL="0" distR="0" wp14:anchorId="31FDAFF7" wp14:editId="07BCD70C">
            <wp:extent cx="5986145" cy="41319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6145" cy="4131945"/>
                    </a:xfrm>
                    <a:prstGeom prst="rect">
                      <a:avLst/>
                    </a:prstGeom>
                  </pic:spPr>
                </pic:pic>
              </a:graphicData>
            </a:graphic>
          </wp:inline>
        </w:drawing>
      </w:r>
    </w:p>
    <w:p w:rsidR="00D33387" w:rsidRDefault="00594E78" w:rsidP="008B5526">
      <w:pPr>
        <w:spacing w:after="322" w:line="268" w:lineRule="auto"/>
        <w:ind w:left="34" w:right="98" w:firstLine="533"/>
      </w:pPr>
      <w:r>
        <w:t>Рисунок 9 - Модель «</w:t>
      </w:r>
      <w:r w:rsidR="00CA0152">
        <w:rPr>
          <w:lang w:val="en-US"/>
        </w:rPr>
        <w:t>AS</w:t>
      </w:r>
      <w:r w:rsidR="00CA0152" w:rsidRPr="00917BF6">
        <w:t xml:space="preserve"> </w:t>
      </w:r>
      <w:r w:rsidR="00CA0152">
        <w:rPr>
          <w:lang w:val="en-US"/>
        </w:rPr>
        <w:t>TO</w:t>
      </w:r>
      <w:r w:rsidR="00CA0152" w:rsidRPr="00917BF6">
        <w:t xml:space="preserve"> </w:t>
      </w:r>
      <w:r w:rsidR="00CA0152">
        <w:rPr>
          <w:lang w:val="en-US"/>
        </w:rPr>
        <w:t>BE</w:t>
      </w:r>
      <w:r>
        <w:t>»</w:t>
      </w:r>
      <w:r w:rsidR="00CA0152">
        <w:t xml:space="preserve"> </w:t>
      </w:r>
      <w:r w:rsidR="00917BF6">
        <w:t>в нотации IDEF0</w:t>
      </w:r>
    </w:p>
    <w:p w:rsidR="00743D35" w:rsidRPr="00743D35" w:rsidRDefault="00743D35" w:rsidP="00743D35">
      <w:pPr>
        <w:pStyle w:val="a4"/>
        <w:spacing w:line="360" w:lineRule="auto"/>
        <w:ind w:firstLine="567"/>
        <w:jc w:val="both"/>
        <w:rPr>
          <w:sz w:val="28"/>
          <w:szCs w:val="28"/>
        </w:rPr>
      </w:pPr>
      <w:r w:rsidRPr="00743D35">
        <w:rPr>
          <w:sz w:val="28"/>
          <w:szCs w:val="28"/>
        </w:rPr>
        <w:t>Автоматизация процессов привела к значительному упрощению процесса выбора вида страхования и регистрации филиалов. Вся информация о страховых продуктах, включая виды и тарифы, теперь хранится в системе в реальном времени, что позволяет поддерживать актуальность данных и динамичность системы.</w:t>
      </w:r>
    </w:p>
    <w:p w:rsidR="00743D35" w:rsidRPr="00743D35" w:rsidRDefault="00743D35" w:rsidP="00743D35">
      <w:pPr>
        <w:pStyle w:val="a4"/>
        <w:spacing w:line="360" w:lineRule="auto"/>
        <w:ind w:firstLine="567"/>
        <w:jc w:val="both"/>
        <w:rPr>
          <w:sz w:val="28"/>
          <w:szCs w:val="28"/>
        </w:rPr>
      </w:pPr>
      <w:r w:rsidRPr="00743D35">
        <w:rPr>
          <w:sz w:val="28"/>
          <w:szCs w:val="28"/>
        </w:rPr>
        <w:t>Вместо того чтобы клиент самостоятельно выбирал вид страхования, он теперь просто описывает свою проблему или запрос через интерфейс. Брокер же, в свою очередь, на основе полученной информации подбирает подходящие виды страхования, что позволяет сделать процесс более точным и индивидуализированным.</w:t>
      </w:r>
    </w:p>
    <w:p w:rsidR="00743D35" w:rsidRPr="00743D35" w:rsidRDefault="00743D35" w:rsidP="00743D35">
      <w:pPr>
        <w:pStyle w:val="a4"/>
        <w:spacing w:line="360" w:lineRule="auto"/>
        <w:ind w:firstLine="567"/>
        <w:jc w:val="both"/>
        <w:rPr>
          <w:sz w:val="28"/>
          <w:szCs w:val="28"/>
        </w:rPr>
      </w:pPr>
      <w:r w:rsidRPr="00743D35">
        <w:rPr>
          <w:sz w:val="28"/>
          <w:szCs w:val="28"/>
        </w:rPr>
        <w:t xml:space="preserve">Процесс регистрации и получения клиентских данных стал автоматизированным, что повысило скорость обработки заявок и обеспечило более точную работу с базой данных. Также автоматизация заключения </w:t>
      </w:r>
      <w:r w:rsidRPr="00743D35">
        <w:rPr>
          <w:sz w:val="28"/>
          <w:szCs w:val="28"/>
        </w:rPr>
        <w:lastRenderedPageBreak/>
        <w:t>договоров и формирования отчетности исключила задержки и ошибки, связанные с ручным вводом данных. Все операции, включая подписание и изменение договоров, регистрируются в базе данных в реальном времени, обеспечивая полную прозрачность и контроль на всех этапах работы.</w:t>
      </w:r>
    </w:p>
    <w:p w:rsidR="00823914" w:rsidRDefault="00743D35" w:rsidP="00823914">
      <w:pPr>
        <w:pStyle w:val="a4"/>
        <w:spacing w:line="360" w:lineRule="auto"/>
        <w:ind w:firstLine="567"/>
        <w:jc w:val="both"/>
        <w:rPr>
          <w:sz w:val="28"/>
          <w:szCs w:val="28"/>
        </w:rPr>
      </w:pPr>
      <w:r w:rsidRPr="00743D35">
        <w:rPr>
          <w:sz w:val="28"/>
          <w:szCs w:val="28"/>
        </w:rPr>
        <w:t>Таким образом, изменения способствовали улучшению точности, скорости и эффективности работы, что в конечном итоге повысило общую производительность и качество обслуживания клиентов.</w:t>
      </w:r>
      <w:r w:rsidR="00594E78" w:rsidRPr="00743D35">
        <w:rPr>
          <w:sz w:val="28"/>
          <w:szCs w:val="28"/>
        </w:rPr>
        <w:t xml:space="preserve"> </w:t>
      </w:r>
    </w:p>
    <w:p w:rsidR="00D33387" w:rsidRPr="00823914" w:rsidRDefault="00594E78" w:rsidP="00823914">
      <w:pPr>
        <w:pStyle w:val="a4"/>
        <w:spacing w:line="360" w:lineRule="auto"/>
        <w:ind w:firstLine="567"/>
        <w:jc w:val="both"/>
        <w:rPr>
          <w:sz w:val="28"/>
          <w:szCs w:val="28"/>
        </w:rPr>
      </w:pPr>
      <w:r>
        <w:t xml:space="preserve"> </w:t>
      </w:r>
      <w:r w:rsidR="00743D35">
        <w:rPr>
          <w:noProof/>
        </w:rPr>
        <w:drawing>
          <wp:inline distT="0" distB="0" distL="0" distR="0" wp14:anchorId="729B1268" wp14:editId="4A6E320D">
            <wp:extent cx="5986145" cy="41840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6145" cy="4184015"/>
                    </a:xfrm>
                    <a:prstGeom prst="rect">
                      <a:avLst/>
                    </a:prstGeom>
                  </pic:spPr>
                </pic:pic>
              </a:graphicData>
            </a:graphic>
          </wp:inline>
        </w:drawing>
      </w:r>
    </w:p>
    <w:p w:rsidR="00D33387" w:rsidRDefault="00594E78" w:rsidP="008B5526">
      <w:pPr>
        <w:spacing w:after="118"/>
        <w:ind w:left="0" w:right="9" w:firstLine="567"/>
      </w:pPr>
      <w:r>
        <w:t>Рисунок 10</w:t>
      </w:r>
      <w:r w:rsidR="00823914">
        <w:t xml:space="preserve"> </w:t>
      </w:r>
      <w:r>
        <w:t>– Декомпозиция блока A0 в нотации ID</w:t>
      </w:r>
      <w:r w:rsidR="00743D35">
        <w:t>EF0 (модель «</w:t>
      </w:r>
      <w:r w:rsidR="00743D35">
        <w:rPr>
          <w:lang w:val="en-US"/>
        </w:rPr>
        <w:t>AS</w:t>
      </w:r>
      <w:r w:rsidR="00743D35" w:rsidRPr="00743D35">
        <w:t xml:space="preserve"> </w:t>
      </w:r>
      <w:r w:rsidR="00743D35">
        <w:rPr>
          <w:lang w:val="en-US"/>
        </w:rPr>
        <w:t>TO</w:t>
      </w:r>
      <w:r w:rsidR="00743D35" w:rsidRPr="00743D35">
        <w:t xml:space="preserve"> </w:t>
      </w:r>
      <w:r w:rsidR="00743D35">
        <w:rPr>
          <w:lang w:val="en-US"/>
        </w:rPr>
        <w:t>BE</w:t>
      </w:r>
      <w:r w:rsidR="00743D35">
        <w:t>»</w:t>
      </w:r>
      <w:r>
        <w:t xml:space="preserve">) </w:t>
      </w:r>
    </w:p>
    <w:p w:rsidR="00D33387" w:rsidRDefault="00594E78">
      <w:pPr>
        <w:spacing w:after="158" w:line="259" w:lineRule="auto"/>
        <w:ind w:left="0" w:right="0" w:firstLine="0"/>
      </w:pPr>
      <w:r>
        <w:rPr>
          <w:rFonts w:ascii="Calibri" w:eastAsia="Calibri" w:hAnsi="Calibri" w:cs="Calibri"/>
          <w:sz w:val="22"/>
        </w:rPr>
        <w:t xml:space="preserve"> </w:t>
      </w:r>
    </w:p>
    <w:p w:rsidR="00D33387" w:rsidRDefault="00823914">
      <w:pPr>
        <w:spacing w:after="247" w:line="259" w:lineRule="auto"/>
        <w:ind w:left="0" w:right="20" w:firstLine="0"/>
        <w:jc w:val="center"/>
      </w:pPr>
      <w:r>
        <w:rPr>
          <w:noProof/>
        </w:rPr>
        <w:lastRenderedPageBreak/>
        <w:drawing>
          <wp:inline distT="0" distB="0" distL="0" distR="0" wp14:anchorId="22CC2AC5" wp14:editId="47C16B7B">
            <wp:extent cx="5986145" cy="4238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6145" cy="4238625"/>
                    </a:xfrm>
                    <a:prstGeom prst="rect">
                      <a:avLst/>
                    </a:prstGeom>
                  </pic:spPr>
                </pic:pic>
              </a:graphicData>
            </a:graphic>
          </wp:inline>
        </w:drawing>
      </w:r>
      <w:r w:rsidR="00594E78">
        <w:rPr>
          <w:rFonts w:ascii="Calibri" w:eastAsia="Calibri" w:hAnsi="Calibri" w:cs="Calibri"/>
          <w:sz w:val="22"/>
        </w:rPr>
        <w:t xml:space="preserve"> </w:t>
      </w:r>
    </w:p>
    <w:p w:rsidR="00D33387" w:rsidRDefault="00594E78" w:rsidP="008B5526">
      <w:pPr>
        <w:spacing w:after="115"/>
        <w:ind w:left="0" w:right="9" w:firstLine="567"/>
      </w:pPr>
      <w:r>
        <w:t>Рисунок 11</w:t>
      </w:r>
      <w:r w:rsidR="00823914">
        <w:t xml:space="preserve"> </w:t>
      </w:r>
      <w:r>
        <w:t xml:space="preserve">– Декомпозиция блока A1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D33387" w:rsidRDefault="00594E78">
      <w:pPr>
        <w:spacing w:after="208" w:line="259" w:lineRule="auto"/>
        <w:ind w:left="0" w:right="0" w:firstLine="0"/>
      </w:pPr>
      <w:r>
        <w:rPr>
          <w:rFonts w:ascii="Calibri" w:eastAsia="Calibri" w:hAnsi="Calibri" w:cs="Calibri"/>
          <w:sz w:val="22"/>
        </w:rPr>
        <w:t xml:space="preserve"> </w:t>
      </w:r>
    </w:p>
    <w:p w:rsidR="00D33387" w:rsidRDefault="00594E78">
      <w:pPr>
        <w:spacing w:after="170" w:line="259" w:lineRule="auto"/>
        <w:ind w:left="0" w:right="0" w:firstLine="0"/>
        <w:jc w:val="center"/>
      </w:pPr>
      <w:r>
        <w:lastRenderedPageBreak/>
        <w:t xml:space="preserve"> </w:t>
      </w:r>
      <w:r w:rsidR="00823914">
        <w:rPr>
          <w:noProof/>
        </w:rPr>
        <w:drawing>
          <wp:inline distT="0" distB="0" distL="0" distR="0" wp14:anchorId="51FEA326" wp14:editId="47F96E5F">
            <wp:extent cx="5986145" cy="4208145"/>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6145" cy="4208145"/>
                    </a:xfrm>
                    <a:prstGeom prst="rect">
                      <a:avLst/>
                    </a:prstGeom>
                  </pic:spPr>
                </pic:pic>
              </a:graphicData>
            </a:graphic>
          </wp:inline>
        </w:drawing>
      </w:r>
    </w:p>
    <w:p w:rsidR="00D33387" w:rsidRDefault="00594E78" w:rsidP="008B5526">
      <w:pPr>
        <w:spacing w:after="163"/>
        <w:ind w:left="0" w:right="9" w:firstLine="567"/>
      </w:pPr>
      <w:r>
        <w:t xml:space="preserve">Рисунок 12– Декомпозиция блока A2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D33387" w:rsidRDefault="00594E78">
      <w:pPr>
        <w:spacing w:after="172" w:line="259" w:lineRule="auto"/>
        <w:ind w:left="0" w:right="0" w:firstLine="0"/>
        <w:jc w:val="center"/>
      </w:pPr>
      <w:r>
        <w:lastRenderedPageBreak/>
        <w:t xml:space="preserve"> </w:t>
      </w:r>
      <w:r w:rsidR="00823914">
        <w:rPr>
          <w:noProof/>
        </w:rPr>
        <w:drawing>
          <wp:inline distT="0" distB="0" distL="0" distR="0" wp14:anchorId="40F887ED" wp14:editId="45FDC1E7">
            <wp:extent cx="5986145" cy="41929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6145" cy="4192905"/>
                    </a:xfrm>
                    <a:prstGeom prst="rect">
                      <a:avLst/>
                    </a:prstGeom>
                  </pic:spPr>
                </pic:pic>
              </a:graphicData>
            </a:graphic>
          </wp:inline>
        </w:drawing>
      </w:r>
    </w:p>
    <w:p w:rsidR="00D33387" w:rsidRDefault="00594E78" w:rsidP="008B5526">
      <w:pPr>
        <w:spacing w:after="218"/>
        <w:ind w:left="0" w:right="9" w:firstLine="567"/>
      </w:pPr>
      <w:r>
        <w:t>Рисунок 13</w:t>
      </w:r>
      <w:r w:rsidR="00823914">
        <w:t xml:space="preserve"> </w:t>
      </w:r>
      <w:r>
        <w:t xml:space="preserve">– Декомпозиция блока A3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823914" w:rsidRDefault="00823914">
      <w:pPr>
        <w:spacing w:after="218"/>
        <w:ind w:left="226" w:right="9"/>
      </w:pPr>
    </w:p>
    <w:p w:rsidR="00823914" w:rsidRDefault="00823914">
      <w:pPr>
        <w:spacing w:after="218"/>
        <w:ind w:left="226" w:right="9"/>
      </w:pPr>
      <w:r>
        <w:rPr>
          <w:noProof/>
        </w:rPr>
        <w:lastRenderedPageBreak/>
        <w:drawing>
          <wp:inline distT="0" distB="0" distL="0" distR="0" wp14:anchorId="666C8FDA" wp14:editId="03447F48">
            <wp:extent cx="5986145" cy="42227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6145" cy="4222750"/>
                    </a:xfrm>
                    <a:prstGeom prst="rect">
                      <a:avLst/>
                    </a:prstGeom>
                  </pic:spPr>
                </pic:pic>
              </a:graphicData>
            </a:graphic>
          </wp:inline>
        </w:drawing>
      </w:r>
    </w:p>
    <w:p w:rsidR="00823914" w:rsidRDefault="00823914" w:rsidP="008B5526">
      <w:pPr>
        <w:spacing w:after="218"/>
        <w:ind w:left="226" w:right="9" w:firstLine="341"/>
      </w:pPr>
      <w:r>
        <w:t>Рисунок 14 – Декомпозиция блока A4 в нотации IDEF0 (модель «</w:t>
      </w:r>
      <w:r>
        <w:rPr>
          <w:lang w:val="en-US"/>
        </w:rPr>
        <w:t>AS</w:t>
      </w:r>
      <w:r w:rsidRPr="00743D35">
        <w:t xml:space="preserve"> </w:t>
      </w:r>
      <w:r>
        <w:rPr>
          <w:lang w:val="en-US"/>
        </w:rPr>
        <w:t>TO</w:t>
      </w:r>
      <w:r w:rsidRPr="00743D35">
        <w:t xml:space="preserve"> </w:t>
      </w:r>
      <w:r>
        <w:rPr>
          <w:lang w:val="en-US"/>
        </w:rPr>
        <w:t>BE</w:t>
      </w:r>
      <w:r>
        <w:t>»)</w:t>
      </w:r>
    </w:p>
    <w:p w:rsidR="00D33387" w:rsidRDefault="00594E78">
      <w:pPr>
        <w:spacing w:after="3" w:line="372" w:lineRule="auto"/>
        <w:ind w:left="-15" w:right="62" w:firstLine="698"/>
        <w:jc w:val="both"/>
      </w:pPr>
      <w:r>
        <w:t>На рисунке 1</w:t>
      </w:r>
      <w:r w:rsidR="00823914">
        <w:t>5</w:t>
      </w:r>
      <w:r>
        <w:t xml:space="preserve"> представлена структура диаграммы DFD, отвечающей за декомпозицию процесса «</w:t>
      </w:r>
      <w:r w:rsidR="00823914">
        <w:t>Регистрация филиала</w:t>
      </w:r>
      <w:r>
        <w:t xml:space="preserve">». </w:t>
      </w:r>
    </w:p>
    <w:p w:rsidR="00D33387" w:rsidRDefault="00823914">
      <w:pPr>
        <w:spacing w:after="180" w:line="259" w:lineRule="auto"/>
        <w:ind w:left="0" w:right="0" w:firstLine="0"/>
        <w:jc w:val="center"/>
      </w:pPr>
      <w:r>
        <w:rPr>
          <w:noProof/>
        </w:rPr>
        <w:lastRenderedPageBreak/>
        <w:drawing>
          <wp:inline distT="0" distB="0" distL="0" distR="0" wp14:anchorId="268A014B" wp14:editId="263809CC">
            <wp:extent cx="5986145" cy="41922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6145" cy="4192270"/>
                    </a:xfrm>
                    <a:prstGeom prst="rect">
                      <a:avLst/>
                    </a:prstGeom>
                  </pic:spPr>
                </pic:pic>
              </a:graphicData>
            </a:graphic>
          </wp:inline>
        </w:drawing>
      </w:r>
      <w:r w:rsidR="00594E78">
        <w:t xml:space="preserve"> </w:t>
      </w:r>
    </w:p>
    <w:p w:rsidR="00D33387" w:rsidRDefault="00594E78" w:rsidP="008B5526">
      <w:pPr>
        <w:spacing w:after="0" w:line="268" w:lineRule="auto"/>
        <w:ind w:left="34" w:right="24" w:firstLine="533"/>
      </w:pPr>
      <w:r>
        <w:t>Рисунок 1</w:t>
      </w:r>
      <w:r w:rsidR="00823914">
        <w:t xml:space="preserve">5 </w:t>
      </w:r>
      <w:r>
        <w:t>– Диаграмма</w:t>
      </w:r>
      <w:r w:rsidR="00823914">
        <w:t xml:space="preserve"> DFD для декомпозиции процесса «Регистрация филиала» (модель «</w:t>
      </w:r>
      <w:r w:rsidR="00823914">
        <w:rPr>
          <w:lang w:val="en-US"/>
        </w:rPr>
        <w:t>AS</w:t>
      </w:r>
      <w:r w:rsidR="00823914" w:rsidRPr="00823914">
        <w:t xml:space="preserve"> </w:t>
      </w:r>
      <w:r w:rsidR="00823914">
        <w:rPr>
          <w:lang w:val="en-US"/>
        </w:rPr>
        <w:t>TO</w:t>
      </w:r>
      <w:r w:rsidR="00823914" w:rsidRPr="00823914">
        <w:t xml:space="preserve"> </w:t>
      </w:r>
      <w:r w:rsidR="00823914">
        <w:rPr>
          <w:lang w:val="en-US"/>
        </w:rPr>
        <w:t>BE</w:t>
      </w:r>
      <w:r w:rsidR="00823914">
        <w:t>»</w:t>
      </w:r>
      <w:r>
        <w:t xml:space="preserve">) </w:t>
      </w:r>
    </w:p>
    <w:p w:rsidR="00D33387" w:rsidRDefault="00594E78">
      <w:pPr>
        <w:ind w:left="718" w:right="9"/>
      </w:pPr>
      <w:r>
        <w:t>На рисунке 1</w:t>
      </w:r>
      <w:r w:rsidR="00823914">
        <w:t>6</w:t>
      </w:r>
      <w:r>
        <w:t xml:space="preserve"> представлена структура диаграммы </w:t>
      </w:r>
      <w:r w:rsidR="00823914">
        <w:rPr>
          <w:lang w:val="en-US"/>
        </w:rPr>
        <w:t>ERD</w:t>
      </w:r>
      <w:r>
        <w:t xml:space="preserve">. </w:t>
      </w:r>
    </w:p>
    <w:p w:rsidR="00823914" w:rsidRDefault="00823914" w:rsidP="00823914">
      <w:pPr>
        <w:pStyle w:val="a4"/>
      </w:pPr>
      <w:r>
        <w:rPr>
          <w:noProof/>
        </w:rPr>
        <w:drawing>
          <wp:inline distT="0" distB="0" distL="0" distR="0">
            <wp:extent cx="6172200" cy="2285063"/>
            <wp:effectExtent l="0" t="0" r="0" b="1270"/>
            <wp:docPr id="16" name="Рисунок 16" descr="C:\Users\tabul\Downloads\E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bul\Downloads\ERD-ERD.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3903" cy="2300502"/>
                    </a:xfrm>
                    <a:prstGeom prst="rect">
                      <a:avLst/>
                    </a:prstGeom>
                    <a:noFill/>
                    <a:ln>
                      <a:noFill/>
                    </a:ln>
                  </pic:spPr>
                </pic:pic>
              </a:graphicData>
            </a:graphic>
          </wp:inline>
        </w:drawing>
      </w:r>
    </w:p>
    <w:p w:rsidR="00D33387" w:rsidRDefault="00D33387" w:rsidP="00823914">
      <w:pPr>
        <w:spacing w:after="103" w:line="259" w:lineRule="auto"/>
        <w:ind w:left="0" w:right="1618" w:firstLine="0"/>
        <w:jc w:val="center"/>
      </w:pPr>
    </w:p>
    <w:p w:rsidR="00D33387" w:rsidRDefault="00594E78" w:rsidP="00905C2F">
      <w:pPr>
        <w:spacing w:line="360" w:lineRule="auto"/>
        <w:ind w:left="0" w:right="9" w:firstLine="567"/>
      </w:pPr>
      <w:r>
        <w:t>Рисунок 1</w:t>
      </w:r>
      <w:r w:rsidR="00823914">
        <w:t>6</w:t>
      </w:r>
      <w:r>
        <w:t xml:space="preserve"> – Диаграмма </w:t>
      </w:r>
      <w:r w:rsidR="00823914">
        <w:rPr>
          <w:lang w:val="en-US"/>
        </w:rPr>
        <w:t>ERD</w:t>
      </w:r>
    </w:p>
    <w:p w:rsidR="00823914" w:rsidRDefault="00823914" w:rsidP="00905C2F">
      <w:pPr>
        <w:spacing w:line="360" w:lineRule="auto"/>
        <w:ind w:left="0" w:right="9" w:firstLine="567"/>
      </w:pPr>
      <w:r>
        <w:t xml:space="preserve">На рисунке 17 представлена структура диаграммы </w:t>
      </w:r>
      <w:r>
        <w:rPr>
          <w:lang w:val="en-US"/>
        </w:rPr>
        <w:t>BPMN</w:t>
      </w:r>
      <w:r>
        <w:t>, основанная на все предыдущих диаграммах</w:t>
      </w:r>
    </w:p>
    <w:p w:rsidR="00823914" w:rsidRDefault="00823914" w:rsidP="00823914">
      <w:pPr>
        <w:pStyle w:val="a4"/>
        <w:ind w:left="-1134"/>
      </w:pPr>
      <w:r>
        <w:rPr>
          <w:noProof/>
        </w:rPr>
        <w:lastRenderedPageBreak/>
        <w:drawing>
          <wp:inline distT="0" distB="0" distL="0" distR="0">
            <wp:extent cx="9058941" cy="7150673"/>
            <wp:effectExtent l="1905" t="0" r="0" b="0"/>
            <wp:docPr id="17" name="Рисунок 17" descr="C:\Users\tabul\Downloads\ERD-BPMN. Регистрация клиента.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bul\Downloads\ERD-BPMN. Регистрация клиента.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9152209" cy="7224294"/>
                    </a:xfrm>
                    <a:prstGeom prst="rect">
                      <a:avLst/>
                    </a:prstGeom>
                    <a:noFill/>
                    <a:ln>
                      <a:noFill/>
                    </a:ln>
                  </pic:spPr>
                </pic:pic>
              </a:graphicData>
            </a:graphic>
          </wp:inline>
        </w:drawing>
      </w:r>
    </w:p>
    <w:p w:rsidR="00823914" w:rsidRPr="008B5526" w:rsidRDefault="00823914" w:rsidP="008B5526">
      <w:pPr>
        <w:ind w:left="0" w:right="9" w:firstLine="567"/>
      </w:pPr>
      <w:r>
        <w:lastRenderedPageBreak/>
        <w:t xml:space="preserve">Рисунок 17 – Диаграмма </w:t>
      </w:r>
      <w:r>
        <w:rPr>
          <w:lang w:val="en-US"/>
        </w:rPr>
        <w:t>BPMN</w:t>
      </w:r>
    </w:p>
    <w:p w:rsidR="00823914" w:rsidRDefault="008B5526" w:rsidP="008B5526">
      <w:pPr>
        <w:pStyle w:val="a4"/>
        <w:ind w:firstLine="567"/>
        <w:rPr>
          <w:b/>
          <w:sz w:val="28"/>
          <w:szCs w:val="28"/>
        </w:rPr>
      </w:pPr>
      <w:r w:rsidRPr="008B5526">
        <w:rPr>
          <w:b/>
          <w:sz w:val="28"/>
          <w:szCs w:val="28"/>
        </w:rPr>
        <w:t>Прототип</w:t>
      </w:r>
    </w:p>
    <w:p w:rsidR="008B5526" w:rsidRDefault="008B5526" w:rsidP="008B5526">
      <w:pPr>
        <w:pStyle w:val="a4"/>
        <w:spacing w:line="360" w:lineRule="auto"/>
        <w:ind w:firstLine="567"/>
        <w:rPr>
          <w:sz w:val="28"/>
          <w:szCs w:val="28"/>
        </w:rPr>
      </w:pPr>
      <w:r>
        <w:rPr>
          <w:sz w:val="28"/>
          <w:szCs w:val="28"/>
        </w:rPr>
        <w:t xml:space="preserve">Прототип был написан на языке программирования </w:t>
      </w:r>
      <w:r>
        <w:rPr>
          <w:sz w:val="28"/>
          <w:szCs w:val="28"/>
          <w:lang w:val="en-US"/>
        </w:rPr>
        <w:t>python</w:t>
      </w:r>
      <w:r w:rsidRPr="008B5526">
        <w:rPr>
          <w:sz w:val="28"/>
          <w:szCs w:val="28"/>
        </w:rPr>
        <w:t xml:space="preserve"> </w:t>
      </w:r>
      <w:r>
        <w:rPr>
          <w:sz w:val="28"/>
          <w:szCs w:val="28"/>
        </w:rPr>
        <w:t xml:space="preserve">с использованием таких библиотек как </w:t>
      </w:r>
      <w:proofErr w:type="spellStart"/>
      <w:r>
        <w:rPr>
          <w:sz w:val="28"/>
          <w:szCs w:val="28"/>
          <w:lang w:val="en-US"/>
        </w:rPr>
        <w:t>pyqt</w:t>
      </w:r>
      <w:proofErr w:type="spellEnd"/>
      <w:r w:rsidRPr="008B5526">
        <w:rPr>
          <w:sz w:val="28"/>
          <w:szCs w:val="28"/>
        </w:rPr>
        <w:t xml:space="preserve">5 </w:t>
      </w:r>
      <w:r>
        <w:rPr>
          <w:sz w:val="28"/>
          <w:szCs w:val="28"/>
        </w:rPr>
        <w:t xml:space="preserve">и </w:t>
      </w:r>
      <w:proofErr w:type="spellStart"/>
      <w:r>
        <w:rPr>
          <w:sz w:val="28"/>
          <w:szCs w:val="28"/>
          <w:lang w:val="en-US"/>
        </w:rPr>
        <w:t>sqlite</w:t>
      </w:r>
      <w:proofErr w:type="spellEnd"/>
      <w:r>
        <w:rPr>
          <w:sz w:val="28"/>
          <w:szCs w:val="28"/>
        </w:rPr>
        <w:t>. Ниже представлены возможности данного приложения.</w:t>
      </w:r>
    </w:p>
    <w:p w:rsidR="008B5526" w:rsidRPr="00E550F0" w:rsidRDefault="008B5526" w:rsidP="008B5526">
      <w:pPr>
        <w:pStyle w:val="a4"/>
        <w:spacing w:line="360" w:lineRule="auto"/>
        <w:ind w:firstLine="567"/>
        <w:rPr>
          <w:sz w:val="28"/>
          <w:szCs w:val="28"/>
        </w:rPr>
      </w:pPr>
      <w:r>
        <w:rPr>
          <w:sz w:val="28"/>
          <w:szCs w:val="28"/>
        </w:rPr>
        <w:t xml:space="preserve">Пользователь: </w:t>
      </w:r>
      <w:r w:rsidR="00E550F0">
        <w:rPr>
          <w:sz w:val="28"/>
          <w:szCs w:val="28"/>
        </w:rPr>
        <w:t>Консультант (клиент)</w:t>
      </w:r>
      <w:bookmarkStart w:id="0" w:name="_GoBack"/>
      <w:bookmarkEnd w:id="0"/>
    </w:p>
    <w:p w:rsidR="008B5526" w:rsidRDefault="008B5526" w:rsidP="001B1E91">
      <w:pPr>
        <w:pStyle w:val="a4"/>
        <w:spacing w:line="360" w:lineRule="auto"/>
        <w:ind w:firstLine="567"/>
        <w:jc w:val="both"/>
        <w:rPr>
          <w:sz w:val="28"/>
          <w:szCs w:val="28"/>
        </w:rPr>
      </w:pPr>
      <w:r w:rsidRPr="008B5526">
        <w:rPr>
          <w:sz w:val="28"/>
          <w:szCs w:val="28"/>
        </w:rPr>
        <w:t>Клиенту для создания заявки требуется ввести ФИО, имя страхового объекта и текстовое описание пре</w:t>
      </w:r>
      <w:r>
        <w:rPr>
          <w:sz w:val="28"/>
          <w:szCs w:val="28"/>
        </w:rPr>
        <w:t xml:space="preserve">дпочитаемого страхового случая. </w:t>
      </w:r>
      <w:r w:rsidRPr="008B5526">
        <w:rPr>
          <w:sz w:val="28"/>
          <w:szCs w:val="28"/>
        </w:rPr>
        <w:t>Далее Клиенту требуетс</w:t>
      </w:r>
      <w:r>
        <w:rPr>
          <w:sz w:val="28"/>
          <w:szCs w:val="28"/>
        </w:rPr>
        <w:t>я нажать на с</w:t>
      </w:r>
      <w:r w:rsidRPr="008B5526">
        <w:rPr>
          <w:sz w:val="28"/>
          <w:szCs w:val="28"/>
        </w:rPr>
        <w:t>оздать заявку и ожидать появление новой задачи в окне "Мои задачи"</w:t>
      </w:r>
    </w:p>
    <w:p w:rsidR="008B5526" w:rsidRDefault="008B5526" w:rsidP="008B5526">
      <w:pPr>
        <w:pStyle w:val="a4"/>
      </w:pPr>
      <w:r>
        <w:rPr>
          <w:noProof/>
        </w:rPr>
        <w:drawing>
          <wp:inline distT="0" distB="0" distL="0" distR="0">
            <wp:extent cx="5400388" cy="4016300"/>
            <wp:effectExtent l="0" t="0" r="0" b="3810"/>
            <wp:docPr id="18" name="Рисунок 18" descr="C:\Users\tabul\Downloads\534768345-5d8c5b51-c7ca-42bd-b52f-3368639b6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bul\Downloads\534768345-5d8c5b51-c7ca-42bd-b52f-3368639b675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661" cy="4066331"/>
                    </a:xfrm>
                    <a:prstGeom prst="rect">
                      <a:avLst/>
                    </a:prstGeom>
                    <a:noFill/>
                    <a:ln>
                      <a:noFill/>
                    </a:ln>
                  </pic:spPr>
                </pic:pic>
              </a:graphicData>
            </a:graphic>
          </wp:inline>
        </w:drawing>
      </w:r>
    </w:p>
    <w:p w:rsidR="008B5526" w:rsidRDefault="008B5526" w:rsidP="008B5526">
      <w:pPr>
        <w:pStyle w:val="a4"/>
        <w:spacing w:line="360" w:lineRule="auto"/>
        <w:ind w:firstLine="567"/>
        <w:rPr>
          <w:sz w:val="28"/>
          <w:szCs w:val="28"/>
        </w:rPr>
      </w:pPr>
      <w:r>
        <w:rPr>
          <w:sz w:val="28"/>
          <w:szCs w:val="28"/>
        </w:rPr>
        <w:t>Рисунок 18 – Интерфейс создания заявки от лица клиента</w:t>
      </w:r>
    </w:p>
    <w:p w:rsidR="008B5526" w:rsidRDefault="008B5526" w:rsidP="001B1E91">
      <w:pPr>
        <w:pStyle w:val="a4"/>
        <w:spacing w:line="360" w:lineRule="auto"/>
        <w:ind w:firstLine="567"/>
        <w:jc w:val="both"/>
        <w:rPr>
          <w:sz w:val="28"/>
          <w:szCs w:val="28"/>
        </w:rPr>
      </w:pPr>
      <w:r w:rsidRPr="008B5526">
        <w:rPr>
          <w:sz w:val="28"/>
          <w:szCs w:val="28"/>
        </w:rPr>
        <w:t>Когда договор сформирован, его надо подписать, именно поэтому Клиенту предлагается тут его подписать</w:t>
      </w:r>
      <w:r>
        <w:rPr>
          <w:sz w:val="28"/>
          <w:szCs w:val="28"/>
        </w:rPr>
        <w:t xml:space="preserve"> (Рисунок 19)</w:t>
      </w:r>
    </w:p>
    <w:p w:rsidR="008B5526" w:rsidRDefault="008B5526" w:rsidP="008B5526">
      <w:pPr>
        <w:pStyle w:val="a4"/>
      </w:pPr>
      <w:r>
        <w:rPr>
          <w:noProof/>
        </w:rPr>
        <w:lastRenderedPageBreak/>
        <w:drawing>
          <wp:inline distT="0" distB="0" distL="0" distR="0">
            <wp:extent cx="5451787" cy="4625289"/>
            <wp:effectExtent l="0" t="0" r="0" b="4445"/>
            <wp:docPr id="19" name="Рисунок 19" descr="C:\Users\tabul\Downloads\534770792-981cbbfb-0526-468f-a6dd-a08bf032b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bul\Downloads\534770792-981cbbfb-0526-468f-a6dd-a08bf032b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410" cy="4649573"/>
                    </a:xfrm>
                    <a:prstGeom prst="rect">
                      <a:avLst/>
                    </a:prstGeom>
                    <a:noFill/>
                    <a:ln>
                      <a:noFill/>
                    </a:ln>
                  </pic:spPr>
                </pic:pic>
              </a:graphicData>
            </a:graphic>
          </wp:inline>
        </w:drawing>
      </w:r>
    </w:p>
    <w:p w:rsidR="008B5526" w:rsidRDefault="008B5526" w:rsidP="008B5526">
      <w:pPr>
        <w:pStyle w:val="a4"/>
        <w:spacing w:line="360" w:lineRule="auto"/>
        <w:ind w:firstLine="567"/>
        <w:rPr>
          <w:sz w:val="28"/>
          <w:szCs w:val="28"/>
        </w:rPr>
      </w:pPr>
      <w:r>
        <w:rPr>
          <w:sz w:val="28"/>
          <w:szCs w:val="28"/>
        </w:rPr>
        <w:t>Рисунок 19 – Интерфейс подписи договора от лица клиента</w:t>
      </w:r>
    </w:p>
    <w:p w:rsidR="008B5526" w:rsidRDefault="00044D59" w:rsidP="008B5526">
      <w:pPr>
        <w:pStyle w:val="a4"/>
        <w:spacing w:line="360" w:lineRule="auto"/>
        <w:ind w:firstLine="567"/>
        <w:rPr>
          <w:sz w:val="28"/>
          <w:szCs w:val="28"/>
        </w:rPr>
      </w:pPr>
      <w:r>
        <w:rPr>
          <w:sz w:val="28"/>
          <w:szCs w:val="28"/>
        </w:rPr>
        <w:t>Пользователь: Андеррайтер (страховой агент/брокер)</w:t>
      </w:r>
    </w:p>
    <w:p w:rsidR="00044D59" w:rsidRDefault="00044D59" w:rsidP="001B1E91">
      <w:pPr>
        <w:pStyle w:val="a4"/>
        <w:spacing w:line="360" w:lineRule="auto"/>
        <w:ind w:firstLine="567"/>
        <w:jc w:val="both"/>
        <w:rPr>
          <w:sz w:val="28"/>
          <w:szCs w:val="28"/>
        </w:rPr>
      </w:pPr>
      <w:r w:rsidRPr="00044D59">
        <w:rPr>
          <w:sz w:val="28"/>
          <w:szCs w:val="28"/>
        </w:rPr>
        <w:t>Андеррайтер получает заявку клиента и открывает её для просмотра, выставляя процент возникновения страхового случая и сам вид страхового случая.</w:t>
      </w:r>
    </w:p>
    <w:p w:rsidR="00044D59" w:rsidRDefault="00044D59" w:rsidP="00044D59">
      <w:pPr>
        <w:pStyle w:val="a4"/>
      </w:pPr>
      <w:r>
        <w:rPr>
          <w:noProof/>
        </w:rPr>
        <w:lastRenderedPageBreak/>
        <w:drawing>
          <wp:inline distT="0" distB="0" distL="0" distR="0">
            <wp:extent cx="5391617" cy="4366843"/>
            <wp:effectExtent l="0" t="0" r="0" b="0"/>
            <wp:docPr id="20" name="Рисунок 20" descr="C:\Users\tabul\Downloads\534768617-850339ea-835e-479e-8797-6b6faa9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bul\Downloads\534768617-850339ea-835e-479e-8797-6b6faa9927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194" cy="4394848"/>
                    </a:xfrm>
                    <a:prstGeom prst="rect">
                      <a:avLst/>
                    </a:prstGeom>
                    <a:noFill/>
                    <a:ln>
                      <a:noFill/>
                    </a:ln>
                  </pic:spPr>
                </pic:pic>
              </a:graphicData>
            </a:graphic>
          </wp:inline>
        </w:drawing>
      </w:r>
    </w:p>
    <w:p w:rsidR="00044D59" w:rsidRPr="008B5526" w:rsidRDefault="00044D59" w:rsidP="00044D59">
      <w:pPr>
        <w:pStyle w:val="a4"/>
        <w:spacing w:line="360" w:lineRule="auto"/>
        <w:ind w:firstLine="567"/>
        <w:rPr>
          <w:sz w:val="28"/>
          <w:szCs w:val="28"/>
        </w:rPr>
      </w:pPr>
      <w:r>
        <w:rPr>
          <w:sz w:val="28"/>
          <w:szCs w:val="28"/>
        </w:rPr>
        <w:t>Рисунок 20 – Интерфейс оценки страхового случая от лица Андеррайтера</w:t>
      </w:r>
    </w:p>
    <w:p w:rsidR="00823914" w:rsidRDefault="00044D59" w:rsidP="00044D59">
      <w:pPr>
        <w:spacing w:line="360" w:lineRule="auto"/>
        <w:ind w:left="0" w:right="9" w:firstLine="567"/>
      </w:pPr>
      <w:r>
        <w:t>Пользователь: Администратор</w:t>
      </w:r>
    </w:p>
    <w:p w:rsidR="00044D59" w:rsidRDefault="00044D59" w:rsidP="001B1E91">
      <w:pPr>
        <w:spacing w:line="360" w:lineRule="auto"/>
        <w:ind w:left="0" w:right="9" w:firstLine="567"/>
        <w:jc w:val="both"/>
      </w:pPr>
      <w:r>
        <w:t>Администратор оценивает экономическую целесообразность сделки и выставляет сумму тарифа. Администратор может как отклонить заявку н данном этапе, так и отправить её на дельнейшее оформление. При отклонении, заявка помечается как отклоненная. И становится видна клиенту в статусе отклонена.</w:t>
      </w:r>
    </w:p>
    <w:p w:rsidR="00044D59" w:rsidRDefault="00044D59" w:rsidP="00044D59">
      <w:pPr>
        <w:pStyle w:val="a4"/>
      </w:pPr>
      <w:r>
        <w:rPr>
          <w:noProof/>
        </w:rPr>
        <w:lastRenderedPageBreak/>
        <w:drawing>
          <wp:inline distT="0" distB="0" distL="0" distR="0">
            <wp:extent cx="5408762" cy="4398968"/>
            <wp:effectExtent l="0" t="0" r="1905" b="1905"/>
            <wp:docPr id="21" name="Рисунок 21" descr="C:\Users\tabul\Downloads\534768975-397404f6-a6c3-4ab5-b459-dad7d53c17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bul\Downloads\534768975-397404f6-a6c3-4ab5-b459-dad7d53c17d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0572" cy="4416706"/>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Рисунок 21 – Интерфейс выставления тарифа и процентов по нему от лица, а также возможность отклонить или одобрить заявку Администратора.</w:t>
      </w:r>
    </w:p>
    <w:p w:rsidR="00044D59" w:rsidRDefault="00044D59" w:rsidP="00044D59">
      <w:pPr>
        <w:pStyle w:val="a4"/>
        <w:spacing w:line="360" w:lineRule="auto"/>
        <w:ind w:firstLine="567"/>
        <w:rPr>
          <w:sz w:val="28"/>
          <w:szCs w:val="28"/>
        </w:rPr>
      </w:pPr>
      <w:r>
        <w:rPr>
          <w:sz w:val="28"/>
          <w:szCs w:val="28"/>
        </w:rPr>
        <w:t>Пользователь: Юрист</w:t>
      </w:r>
    </w:p>
    <w:p w:rsidR="00044D59" w:rsidRDefault="00044D59" w:rsidP="001B1E91">
      <w:pPr>
        <w:pStyle w:val="a4"/>
        <w:spacing w:line="360" w:lineRule="auto"/>
        <w:ind w:firstLine="567"/>
        <w:jc w:val="both"/>
        <w:rPr>
          <w:sz w:val="28"/>
          <w:szCs w:val="28"/>
        </w:rPr>
      </w:pPr>
      <w:r w:rsidRPr="00044D59">
        <w:rPr>
          <w:sz w:val="28"/>
          <w:szCs w:val="28"/>
        </w:rPr>
        <w:t>На данном этапе</w:t>
      </w:r>
      <w:r>
        <w:rPr>
          <w:sz w:val="28"/>
          <w:szCs w:val="28"/>
        </w:rPr>
        <w:t xml:space="preserve"> (рисунок 22) юрист</w:t>
      </w:r>
      <w:r w:rsidRPr="00044D59">
        <w:rPr>
          <w:sz w:val="28"/>
          <w:szCs w:val="28"/>
        </w:rPr>
        <w:t xml:space="preserve"> заполняет проект договора и отправляет его на согласование/подписание, предварительно выбр</w:t>
      </w:r>
      <w:r>
        <w:rPr>
          <w:sz w:val="28"/>
          <w:szCs w:val="28"/>
        </w:rPr>
        <w:t>ав з</w:t>
      </w:r>
      <w:r w:rsidRPr="00044D59">
        <w:rPr>
          <w:sz w:val="28"/>
          <w:szCs w:val="28"/>
        </w:rPr>
        <w:t>арегистрированный филиал</w:t>
      </w:r>
    </w:p>
    <w:p w:rsidR="00044D59" w:rsidRDefault="00044D59" w:rsidP="00044D59">
      <w:pPr>
        <w:pStyle w:val="a4"/>
      </w:pPr>
      <w:r>
        <w:rPr>
          <w:noProof/>
        </w:rPr>
        <w:lastRenderedPageBreak/>
        <w:drawing>
          <wp:inline distT="0" distB="0" distL="0" distR="0">
            <wp:extent cx="5351301" cy="4942936"/>
            <wp:effectExtent l="0" t="0" r="1905" b="0"/>
            <wp:docPr id="22" name="Рисунок 22" descr="C:\Users\tabul\Downloads\534770484-55d0417e-91ca-463e-bd01-dff3f283c5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bul\Downloads\534770484-55d0417e-91ca-463e-bd01-dff3f283c50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339" cy="4969758"/>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Рисунок 22 – Интерфейс создания проекта договора от лица Юриста.</w:t>
      </w:r>
    </w:p>
    <w:p w:rsidR="00044D59" w:rsidRDefault="00044D59" w:rsidP="001B1E91">
      <w:pPr>
        <w:pStyle w:val="a4"/>
        <w:spacing w:line="360" w:lineRule="auto"/>
        <w:ind w:firstLine="567"/>
        <w:jc w:val="both"/>
        <w:rPr>
          <w:sz w:val="28"/>
          <w:szCs w:val="28"/>
        </w:rPr>
      </w:pPr>
      <w:r w:rsidRPr="00044D59">
        <w:rPr>
          <w:sz w:val="28"/>
          <w:szCs w:val="28"/>
        </w:rPr>
        <w:t>После подписания договора обоими сторонами (Клиент и Директор филиала) Договор можно считать подписанным и его можно отправить в архив</w:t>
      </w:r>
    </w:p>
    <w:p w:rsidR="00044D59" w:rsidRDefault="00044D59" w:rsidP="00044D59">
      <w:pPr>
        <w:pStyle w:val="a4"/>
      </w:pPr>
      <w:r>
        <w:rPr>
          <w:noProof/>
        </w:rPr>
        <w:lastRenderedPageBreak/>
        <w:drawing>
          <wp:inline distT="0" distB="0" distL="0" distR="0">
            <wp:extent cx="5409417" cy="5339751"/>
            <wp:effectExtent l="0" t="0" r="1270" b="0"/>
            <wp:docPr id="23" name="Рисунок 23" descr="C:\Users\tabul\Downloads\534771214-90541730-812c-4f80-a6cd-541f759c7b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bul\Downloads\534771214-90541730-812c-4f80-a6cd-541f759c7bd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2146" cy="5362187"/>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Рисунок 23 – Интерфейс архивации договора после подписания его обоими сторонами от лица Юриста.</w:t>
      </w:r>
    </w:p>
    <w:p w:rsidR="00044D59" w:rsidRDefault="00044D59" w:rsidP="001B1E91">
      <w:pPr>
        <w:pStyle w:val="a4"/>
        <w:spacing w:line="360" w:lineRule="auto"/>
        <w:ind w:firstLine="567"/>
        <w:jc w:val="both"/>
        <w:rPr>
          <w:sz w:val="28"/>
          <w:szCs w:val="28"/>
        </w:rPr>
      </w:pPr>
      <w:r w:rsidRPr="00044D59">
        <w:rPr>
          <w:sz w:val="28"/>
          <w:szCs w:val="28"/>
        </w:rPr>
        <w:t>Отображение интерфейса по подтверждению юридического статуса филиала, с последующим сохранением его в базу зарегистрированных филиалов</w:t>
      </w:r>
      <w:r w:rsidR="001B1E91">
        <w:rPr>
          <w:sz w:val="28"/>
          <w:szCs w:val="28"/>
        </w:rPr>
        <w:t xml:space="preserve"> (Рисунок 24)</w:t>
      </w:r>
    </w:p>
    <w:p w:rsidR="001B1E91" w:rsidRDefault="001B1E91" w:rsidP="001B1E91">
      <w:pPr>
        <w:pStyle w:val="a4"/>
      </w:pPr>
      <w:r>
        <w:rPr>
          <w:noProof/>
        </w:rPr>
        <w:lastRenderedPageBreak/>
        <w:drawing>
          <wp:inline distT="0" distB="0" distL="0" distR="0">
            <wp:extent cx="5495411" cy="3441940"/>
            <wp:effectExtent l="0" t="0" r="0" b="6350"/>
            <wp:docPr id="24" name="Рисунок 24" descr="C:\Users\tabul\Downloads\534769992-49d057bb-875f-41f6-8bdf-a7e5a9243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bul\Downloads\534769992-49d057bb-875f-41f6-8bdf-a7e5a92438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8390" cy="3481386"/>
                    </a:xfrm>
                    <a:prstGeom prst="rect">
                      <a:avLst/>
                    </a:prstGeom>
                    <a:noFill/>
                    <a:ln>
                      <a:noFill/>
                    </a:ln>
                  </pic:spPr>
                </pic:pic>
              </a:graphicData>
            </a:graphic>
          </wp:inline>
        </w:drawing>
      </w:r>
    </w:p>
    <w:p w:rsidR="001B1E91" w:rsidRDefault="001B1E91" w:rsidP="001B1E91">
      <w:pPr>
        <w:pStyle w:val="a4"/>
        <w:spacing w:line="360" w:lineRule="auto"/>
        <w:ind w:firstLine="567"/>
        <w:rPr>
          <w:sz w:val="28"/>
          <w:szCs w:val="28"/>
        </w:rPr>
      </w:pPr>
      <w:r>
        <w:rPr>
          <w:sz w:val="28"/>
          <w:szCs w:val="28"/>
        </w:rPr>
        <w:t>Рисунок 24 – Интерфейс одобрения юридического статуса филиала от лица Юриста.</w:t>
      </w:r>
    </w:p>
    <w:p w:rsidR="001B1E91" w:rsidRDefault="001B1E91" w:rsidP="001B1E91">
      <w:pPr>
        <w:pStyle w:val="a4"/>
        <w:spacing w:line="360" w:lineRule="auto"/>
        <w:rPr>
          <w:sz w:val="28"/>
          <w:szCs w:val="28"/>
        </w:rPr>
      </w:pPr>
      <w:r w:rsidRPr="001B1E91">
        <w:rPr>
          <w:sz w:val="28"/>
          <w:szCs w:val="28"/>
        </w:rPr>
        <w:t>Пользователь</w:t>
      </w:r>
      <w:r>
        <w:rPr>
          <w:sz w:val="28"/>
          <w:szCs w:val="28"/>
        </w:rPr>
        <w:t xml:space="preserve">: </w:t>
      </w:r>
      <w:r w:rsidR="00E74A0E">
        <w:rPr>
          <w:sz w:val="28"/>
          <w:szCs w:val="28"/>
        </w:rPr>
        <w:t>Директор</w:t>
      </w:r>
      <w:r>
        <w:rPr>
          <w:sz w:val="28"/>
          <w:szCs w:val="28"/>
        </w:rPr>
        <w:t xml:space="preserve"> филиала</w:t>
      </w:r>
    </w:p>
    <w:p w:rsidR="001B1E91" w:rsidRPr="001B1E91" w:rsidRDefault="001B1E91" w:rsidP="001B1E91">
      <w:pPr>
        <w:pStyle w:val="a4"/>
        <w:spacing w:line="360" w:lineRule="auto"/>
        <w:ind w:firstLine="567"/>
        <w:jc w:val="both"/>
        <w:rPr>
          <w:sz w:val="28"/>
          <w:szCs w:val="28"/>
        </w:rPr>
      </w:pPr>
      <w:r>
        <w:rPr>
          <w:sz w:val="28"/>
          <w:szCs w:val="28"/>
        </w:rPr>
        <w:t>После того как к</w:t>
      </w:r>
      <w:r w:rsidRPr="001B1E91">
        <w:rPr>
          <w:sz w:val="28"/>
          <w:szCs w:val="28"/>
        </w:rPr>
        <w:t>лиент подписал свою част</w:t>
      </w:r>
      <w:r>
        <w:rPr>
          <w:sz w:val="28"/>
          <w:szCs w:val="28"/>
        </w:rPr>
        <w:t>ь договора, договор передается у</w:t>
      </w:r>
      <w:r w:rsidRPr="001B1E91">
        <w:rPr>
          <w:sz w:val="28"/>
          <w:szCs w:val="28"/>
        </w:rPr>
        <w:t>правляющему, что тот в свою очередь</w:t>
      </w:r>
      <w:r>
        <w:rPr>
          <w:sz w:val="28"/>
          <w:szCs w:val="28"/>
        </w:rPr>
        <w:t xml:space="preserve"> должен подписать. </w:t>
      </w:r>
      <w:r w:rsidRPr="001B1E91">
        <w:rPr>
          <w:sz w:val="28"/>
          <w:szCs w:val="28"/>
        </w:rPr>
        <w:t>Дог</w:t>
      </w:r>
      <w:r>
        <w:rPr>
          <w:sz w:val="28"/>
          <w:szCs w:val="28"/>
        </w:rPr>
        <w:t>овор автоматически отправиться юристу на проверку и а</w:t>
      </w:r>
      <w:r w:rsidRPr="001B1E91">
        <w:rPr>
          <w:sz w:val="28"/>
          <w:szCs w:val="28"/>
        </w:rPr>
        <w:t>рхивирование</w:t>
      </w:r>
    </w:p>
    <w:p w:rsidR="00E74A0E" w:rsidRDefault="00E74A0E" w:rsidP="00E74A0E">
      <w:pPr>
        <w:pStyle w:val="a4"/>
      </w:pPr>
      <w:r>
        <w:rPr>
          <w:noProof/>
        </w:rPr>
        <w:lastRenderedPageBreak/>
        <w:drawing>
          <wp:inline distT="0" distB="0" distL="0" distR="0">
            <wp:extent cx="5483856" cy="4684144"/>
            <wp:effectExtent l="0" t="0" r="3175" b="2540"/>
            <wp:docPr id="25" name="Рисунок 25" descr="C:\Users\tabul\Downloads\534771043-a07ca750-033a-4c73-baf3-bbd7a199c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bul\Downloads\534771043-a07ca750-033a-4c73-baf3-bbd7a199cb0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184" cy="4703216"/>
                    </a:xfrm>
                    <a:prstGeom prst="rect">
                      <a:avLst/>
                    </a:prstGeom>
                    <a:noFill/>
                    <a:ln>
                      <a:noFill/>
                    </a:ln>
                  </pic:spPr>
                </pic:pic>
              </a:graphicData>
            </a:graphic>
          </wp:inline>
        </w:drawing>
      </w:r>
    </w:p>
    <w:p w:rsidR="00E74A0E" w:rsidRDefault="00E74A0E" w:rsidP="00E74A0E">
      <w:pPr>
        <w:pStyle w:val="a4"/>
        <w:spacing w:line="360" w:lineRule="auto"/>
        <w:ind w:firstLine="567"/>
        <w:rPr>
          <w:sz w:val="28"/>
          <w:szCs w:val="28"/>
        </w:rPr>
      </w:pPr>
      <w:r>
        <w:rPr>
          <w:sz w:val="28"/>
          <w:szCs w:val="28"/>
        </w:rPr>
        <w:t>Рисунок 25 – Интерфейс подписи договора от лица директора филиала.</w:t>
      </w:r>
    </w:p>
    <w:p w:rsidR="00044D59" w:rsidRPr="00044D59" w:rsidRDefault="00E74A0E" w:rsidP="00044D59">
      <w:pPr>
        <w:pStyle w:val="a4"/>
        <w:spacing w:line="360" w:lineRule="auto"/>
        <w:ind w:firstLine="567"/>
        <w:rPr>
          <w:sz w:val="28"/>
          <w:szCs w:val="28"/>
        </w:rPr>
      </w:pPr>
      <w:r w:rsidRPr="00E74A0E">
        <w:rPr>
          <w:sz w:val="28"/>
          <w:szCs w:val="28"/>
        </w:rPr>
        <w:t>Для создания юридического филиала, предоставляется окно с возможностью ввода его названия, после чего данная заявка отправляется Юристу на согласование</w:t>
      </w:r>
    </w:p>
    <w:p w:rsidR="00E74A0E" w:rsidRDefault="00E74A0E" w:rsidP="00E74A0E">
      <w:pPr>
        <w:pStyle w:val="a4"/>
      </w:pPr>
      <w:r>
        <w:rPr>
          <w:noProof/>
        </w:rPr>
        <w:lastRenderedPageBreak/>
        <w:drawing>
          <wp:inline distT="0" distB="0" distL="0" distR="0">
            <wp:extent cx="5451639" cy="4054416"/>
            <wp:effectExtent l="0" t="0" r="0" b="3810"/>
            <wp:docPr id="26" name="Рисунок 26" descr="C:\Users\tabul\Downloads\534769788-bbb7303b-77ca-46a1-8bbc-b7d4e2cd71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bul\Downloads\534769788-bbb7303b-77ca-46a1-8bbc-b7d4e2cd71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113" cy="4096416"/>
                    </a:xfrm>
                    <a:prstGeom prst="rect">
                      <a:avLst/>
                    </a:prstGeom>
                    <a:noFill/>
                    <a:ln>
                      <a:noFill/>
                    </a:ln>
                  </pic:spPr>
                </pic:pic>
              </a:graphicData>
            </a:graphic>
          </wp:inline>
        </w:drawing>
      </w:r>
    </w:p>
    <w:p w:rsidR="00E74A0E" w:rsidRDefault="00E74A0E" w:rsidP="00E74A0E">
      <w:pPr>
        <w:pStyle w:val="a4"/>
        <w:spacing w:line="360" w:lineRule="auto"/>
        <w:ind w:firstLine="567"/>
        <w:rPr>
          <w:sz w:val="28"/>
          <w:szCs w:val="28"/>
        </w:rPr>
      </w:pPr>
      <w:r>
        <w:rPr>
          <w:sz w:val="28"/>
          <w:szCs w:val="28"/>
        </w:rPr>
        <w:t>Рисунок 26 – Интерфейс заполнение формы для создания нового филиала от лица директора филиала.</w:t>
      </w:r>
    </w:p>
    <w:p w:rsidR="00044D59" w:rsidRPr="00EC38EC" w:rsidRDefault="00EC38EC" w:rsidP="00EC38EC">
      <w:pPr>
        <w:pStyle w:val="a4"/>
        <w:spacing w:line="360" w:lineRule="auto"/>
        <w:ind w:firstLine="567"/>
        <w:rPr>
          <w:sz w:val="28"/>
          <w:szCs w:val="28"/>
        </w:rPr>
      </w:pPr>
      <w:r>
        <w:rPr>
          <w:sz w:val="28"/>
          <w:szCs w:val="28"/>
        </w:rPr>
        <w:t>Для ознакомления с полной работы программы и с исходным кодом, предоставляю ниже ссылку на электронный ресурс: https://github.com/Senor-Vostok/Course-Project-Insurance-Contract-Management-</w:t>
      </w:r>
    </w:p>
    <w:p w:rsidR="00D33387" w:rsidRDefault="00594E78">
      <w:pPr>
        <w:pStyle w:val="2"/>
        <w:spacing w:after="184"/>
        <w:ind w:left="703"/>
      </w:pPr>
      <w:r>
        <w:t xml:space="preserve">4. Вывод </w:t>
      </w:r>
    </w:p>
    <w:p w:rsidR="009B7D27" w:rsidRPr="009B7D27" w:rsidRDefault="009B7D27" w:rsidP="009B7D27">
      <w:pPr>
        <w:pStyle w:val="a4"/>
        <w:spacing w:line="360" w:lineRule="auto"/>
        <w:ind w:firstLine="567"/>
        <w:jc w:val="both"/>
        <w:rPr>
          <w:sz w:val="28"/>
          <w:szCs w:val="28"/>
        </w:rPr>
      </w:pPr>
      <w:r w:rsidRPr="009B7D27">
        <w:rPr>
          <w:sz w:val="28"/>
          <w:szCs w:val="28"/>
        </w:rPr>
        <w:t>В ходе выполнения данной работы был</w:t>
      </w:r>
      <w:r w:rsidR="00507C10">
        <w:rPr>
          <w:sz w:val="28"/>
          <w:szCs w:val="28"/>
        </w:rPr>
        <w:t>а достигнута поставленная цель -</w:t>
      </w:r>
      <w:r w:rsidRPr="009B7D27">
        <w:rPr>
          <w:sz w:val="28"/>
          <w:szCs w:val="28"/>
        </w:rPr>
        <w:t xml:space="preserve"> получены и закреплены навыки анализа и формализации организационных процессов с использованием нотаций IDEF0, IDEF3, DFD, ERD и BPMN на примере процесса оформления и ведения страховых договоров в компании с филиальной структурой.</w:t>
      </w:r>
    </w:p>
    <w:p w:rsidR="009B7D27" w:rsidRPr="009B7D27" w:rsidRDefault="009B7D27" w:rsidP="009B7D27">
      <w:pPr>
        <w:pStyle w:val="a4"/>
        <w:spacing w:line="360" w:lineRule="auto"/>
        <w:ind w:firstLine="567"/>
        <w:jc w:val="both"/>
        <w:rPr>
          <w:sz w:val="28"/>
          <w:szCs w:val="28"/>
        </w:rPr>
      </w:pPr>
      <w:r w:rsidRPr="009B7D27">
        <w:rPr>
          <w:sz w:val="28"/>
          <w:szCs w:val="28"/>
        </w:rPr>
        <w:t xml:space="preserve">В рамках работы были построены контекстные диаграммы и диаграммы декомпозиции для моделей «AS IS» и «AS TO BE», что позволило отразить текущее состояние процесса и предложить его оптимизированный вариант. </w:t>
      </w:r>
      <w:r w:rsidRPr="009B7D27">
        <w:rPr>
          <w:sz w:val="28"/>
          <w:szCs w:val="28"/>
        </w:rPr>
        <w:lastRenderedPageBreak/>
        <w:t>Анализ существующей модели выявил избыточные ручные операции и недостаточный уровень автоматизации, что послужило основанием для разработки целевой модели.</w:t>
      </w:r>
    </w:p>
    <w:p w:rsidR="009B7D27" w:rsidRPr="009B7D27" w:rsidRDefault="009B7D27" w:rsidP="009B7D27">
      <w:pPr>
        <w:pStyle w:val="a4"/>
        <w:spacing w:line="360" w:lineRule="auto"/>
        <w:ind w:firstLine="567"/>
        <w:jc w:val="both"/>
        <w:rPr>
          <w:sz w:val="28"/>
          <w:szCs w:val="28"/>
        </w:rPr>
      </w:pPr>
      <w:r w:rsidRPr="009B7D27">
        <w:rPr>
          <w:sz w:val="28"/>
          <w:szCs w:val="28"/>
        </w:rPr>
        <w:t>В модели «AS TO BE» реализована автоматизация обработки заявок, централизованное хранение данных и перераспределение ролей между участниками процесса. Клиент описывает страховой случай в свободной форме, а выбор подходящего вида страхования осуществляется страховым агентом, что повышает точность принятия решений и снижает вероятность ошибок.</w:t>
      </w:r>
    </w:p>
    <w:p w:rsidR="009B7D27" w:rsidRPr="009B7D27" w:rsidRDefault="009B7D27" w:rsidP="009B7D27">
      <w:pPr>
        <w:pStyle w:val="a4"/>
        <w:spacing w:line="360" w:lineRule="auto"/>
        <w:ind w:firstLine="567"/>
        <w:jc w:val="both"/>
        <w:rPr>
          <w:sz w:val="28"/>
          <w:szCs w:val="28"/>
        </w:rPr>
      </w:pPr>
      <w:r w:rsidRPr="009B7D27">
        <w:rPr>
          <w:sz w:val="28"/>
          <w:szCs w:val="28"/>
        </w:rPr>
        <w:t>Функциональная модель была дополнена диаграммами IDEF3, DFD и ERD, обеспечивающими описание логики выполнения процессов, потоков данных и структуры базы данных. Также была разработана BPMN-диаграмма, отражающая сквозной бизнес-процесс.</w:t>
      </w:r>
    </w:p>
    <w:p w:rsidR="00D33387" w:rsidRPr="009B7D27" w:rsidRDefault="009B7D27" w:rsidP="009B7D27">
      <w:pPr>
        <w:pStyle w:val="a4"/>
        <w:spacing w:line="360" w:lineRule="auto"/>
        <w:ind w:firstLine="567"/>
        <w:jc w:val="both"/>
        <w:rPr>
          <w:sz w:val="28"/>
          <w:szCs w:val="28"/>
        </w:rPr>
      </w:pPr>
      <w:r w:rsidRPr="009B7D27">
        <w:rPr>
          <w:sz w:val="28"/>
          <w:szCs w:val="28"/>
        </w:rPr>
        <w:t>В результате внедрения предложенных решений повышаются эффективность, прозрачность и управляемость процесса оформления и ведения страховых договоров, а также улучшается качество обслуживания клиентов.</w:t>
      </w:r>
    </w:p>
    <w:sectPr w:rsidR="00D33387" w:rsidRPr="009B7D27">
      <w:pgSz w:w="11906" w:h="16838"/>
      <w:pgMar w:top="1134" w:right="777" w:bottom="1337"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A51293C"/>
    <w:multiLevelType w:val="hybridMultilevel"/>
    <w:tmpl w:val="2568738C"/>
    <w:lvl w:ilvl="0" w:tplc="2B4A45A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94B52A">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DC9DF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58F0C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78D4A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4C6A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E69C0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7644E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EC2182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B9C42E2"/>
    <w:multiLevelType w:val="hybridMultilevel"/>
    <w:tmpl w:val="29C6E0C2"/>
    <w:lvl w:ilvl="0" w:tplc="0F44EB1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D67E72">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1295A0">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DAD39C">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C46C64">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F6A388">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2DA183A">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A2E9F4">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70F76E">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0810174"/>
    <w:multiLevelType w:val="hybridMultilevel"/>
    <w:tmpl w:val="B956BBF2"/>
    <w:lvl w:ilvl="0" w:tplc="DB68E87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BEB47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06A20E">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88071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B26B4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70EC8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AE393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50DD2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126016">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F472546"/>
    <w:multiLevelType w:val="hybridMultilevel"/>
    <w:tmpl w:val="644E7612"/>
    <w:lvl w:ilvl="0" w:tplc="23526746">
      <w:start w:val="1"/>
      <w:numFmt w:val="bullet"/>
      <w:lvlText w:val="–"/>
      <w:lvlJc w:val="left"/>
      <w:pPr>
        <w:ind w:left="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B4A84CC">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D6E062">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169B70">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4F2793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56A0D2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B440E8">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4EFD1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7EFDB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387"/>
    <w:rsid w:val="00002186"/>
    <w:rsid w:val="00044D59"/>
    <w:rsid w:val="00160D14"/>
    <w:rsid w:val="001B1E91"/>
    <w:rsid w:val="0032255A"/>
    <w:rsid w:val="003872CC"/>
    <w:rsid w:val="00454AE8"/>
    <w:rsid w:val="004C7A20"/>
    <w:rsid w:val="00507C10"/>
    <w:rsid w:val="00594E78"/>
    <w:rsid w:val="00743D35"/>
    <w:rsid w:val="007C6D63"/>
    <w:rsid w:val="00823914"/>
    <w:rsid w:val="008B5526"/>
    <w:rsid w:val="00905C2F"/>
    <w:rsid w:val="00917BF6"/>
    <w:rsid w:val="009B597F"/>
    <w:rsid w:val="009B7D27"/>
    <w:rsid w:val="009D6BCC"/>
    <w:rsid w:val="00BC4EBD"/>
    <w:rsid w:val="00BE4090"/>
    <w:rsid w:val="00BF3171"/>
    <w:rsid w:val="00CA0152"/>
    <w:rsid w:val="00D33387"/>
    <w:rsid w:val="00E30822"/>
    <w:rsid w:val="00E550F0"/>
    <w:rsid w:val="00E74A0E"/>
    <w:rsid w:val="00EC38EC"/>
    <w:rsid w:val="00EF43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2DB496-4D20-47EB-85E3-6D12B059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3914"/>
    <w:pPr>
      <w:spacing w:after="5" w:line="265" w:lineRule="auto"/>
      <w:ind w:left="10" w:right="73" w:hanging="10"/>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02"/>
      <w:ind w:left="718" w:hanging="10"/>
      <w:outlineLvl w:val="0"/>
    </w:pPr>
    <w:rPr>
      <w:rFonts w:ascii="Times New Roman" w:eastAsia="Times New Roman" w:hAnsi="Times New Roman" w:cs="Times New Roman"/>
      <w:b/>
      <w:color w:val="000000"/>
      <w:sz w:val="32"/>
    </w:rPr>
  </w:style>
  <w:style w:type="paragraph" w:styleId="2">
    <w:name w:val="heading 2"/>
    <w:next w:val="a"/>
    <w:link w:val="20"/>
    <w:uiPriority w:val="9"/>
    <w:unhideWhenUsed/>
    <w:qFormat/>
    <w:pPr>
      <w:keepNext/>
      <w:keepLines/>
      <w:spacing w:after="126"/>
      <w:ind w:left="718" w:hanging="10"/>
      <w:outlineLvl w:val="1"/>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044D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paragraph" w:styleId="a3">
    <w:name w:val="List Paragraph"/>
    <w:basedOn w:val="a"/>
    <w:uiPriority w:val="34"/>
    <w:qFormat/>
    <w:rsid w:val="00454AE8"/>
    <w:pPr>
      <w:ind w:left="720"/>
      <w:contextualSpacing/>
    </w:pPr>
  </w:style>
  <w:style w:type="paragraph" w:styleId="a4">
    <w:name w:val="Normal (Web)"/>
    <w:basedOn w:val="a"/>
    <w:uiPriority w:val="99"/>
    <w:unhideWhenUsed/>
    <w:rsid w:val="00743D35"/>
    <w:pPr>
      <w:spacing w:before="100" w:beforeAutospacing="1" w:after="100" w:afterAutospacing="1" w:line="240" w:lineRule="auto"/>
      <w:ind w:left="0" w:right="0" w:firstLine="0"/>
    </w:pPr>
    <w:rPr>
      <w:color w:val="auto"/>
      <w:sz w:val="24"/>
      <w:szCs w:val="24"/>
    </w:rPr>
  </w:style>
  <w:style w:type="character" w:customStyle="1" w:styleId="30">
    <w:name w:val="Заголовок 3 Знак"/>
    <w:basedOn w:val="a0"/>
    <w:link w:val="3"/>
    <w:uiPriority w:val="9"/>
    <w:semiHidden/>
    <w:rsid w:val="00044D5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07018">
      <w:bodyDiv w:val="1"/>
      <w:marLeft w:val="0"/>
      <w:marRight w:val="0"/>
      <w:marTop w:val="0"/>
      <w:marBottom w:val="0"/>
      <w:divBdr>
        <w:top w:val="none" w:sz="0" w:space="0" w:color="auto"/>
        <w:left w:val="none" w:sz="0" w:space="0" w:color="auto"/>
        <w:bottom w:val="none" w:sz="0" w:space="0" w:color="auto"/>
        <w:right w:val="none" w:sz="0" w:space="0" w:color="auto"/>
      </w:divBdr>
    </w:div>
    <w:div w:id="128713323">
      <w:bodyDiv w:val="1"/>
      <w:marLeft w:val="0"/>
      <w:marRight w:val="0"/>
      <w:marTop w:val="0"/>
      <w:marBottom w:val="0"/>
      <w:divBdr>
        <w:top w:val="none" w:sz="0" w:space="0" w:color="auto"/>
        <w:left w:val="none" w:sz="0" w:space="0" w:color="auto"/>
        <w:bottom w:val="none" w:sz="0" w:space="0" w:color="auto"/>
        <w:right w:val="none" w:sz="0" w:space="0" w:color="auto"/>
      </w:divBdr>
    </w:div>
    <w:div w:id="184635754">
      <w:bodyDiv w:val="1"/>
      <w:marLeft w:val="0"/>
      <w:marRight w:val="0"/>
      <w:marTop w:val="0"/>
      <w:marBottom w:val="0"/>
      <w:divBdr>
        <w:top w:val="none" w:sz="0" w:space="0" w:color="auto"/>
        <w:left w:val="none" w:sz="0" w:space="0" w:color="auto"/>
        <w:bottom w:val="none" w:sz="0" w:space="0" w:color="auto"/>
        <w:right w:val="none" w:sz="0" w:space="0" w:color="auto"/>
      </w:divBdr>
    </w:div>
    <w:div w:id="294484427">
      <w:bodyDiv w:val="1"/>
      <w:marLeft w:val="0"/>
      <w:marRight w:val="0"/>
      <w:marTop w:val="0"/>
      <w:marBottom w:val="0"/>
      <w:divBdr>
        <w:top w:val="none" w:sz="0" w:space="0" w:color="auto"/>
        <w:left w:val="none" w:sz="0" w:space="0" w:color="auto"/>
        <w:bottom w:val="none" w:sz="0" w:space="0" w:color="auto"/>
        <w:right w:val="none" w:sz="0" w:space="0" w:color="auto"/>
      </w:divBdr>
    </w:div>
    <w:div w:id="616369601">
      <w:bodyDiv w:val="1"/>
      <w:marLeft w:val="0"/>
      <w:marRight w:val="0"/>
      <w:marTop w:val="0"/>
      <w:marBottom w:val="0"/>
      <w:divBdr>
        <w:top w:val="none" w:sz="0" w:space="0" w:color="auto"/>
        <w:left w:val="none" w:sz="0" w:space="0" w:color="auto"/>
        <w:bottom w:val="none" w:sz="0" w:space="0" w:color="auto"/>
        <w:right w:val="none" w:sz="0" w:space="0" w:color="auto"/>
      </w:divBdr>
    </w:div>
    <w:div w:id="1192180488">
      <w:bodyDiv w:val="1"/>
      <w:marLeft w:val="0"/>
      <w:marRight w:val="0"/>
      <w:marTop w:val="0"/>
      <w:marBottom w:val="0"/>
      <w:divBdr>
        <w:top w:val="none" w:sz="0" w:space="0" w:color="auto"/>
        <w:left w:val="none" w:sz="0" w:space="0" w:color="auto"/>
        <w:bottom w:val="none" w:sz="0" w:space="0" w:color="auto"/>
        <w:right w:val="none" w:sz="0" w:space="0" w:color="auto"/>
      </w:divBdr>
    </w:div>
    <w:div w:id="1289360922">
      <w:bodyDiv w:val="1"/>
      <w:marLeft w:val="0"/>
      <w:marRight w:val="0"/>
      <w:marTop w:val="0"/>
      <w:marBottom w:val="0"/>
      <w:divBdr>
        <w:top w:val="none" w:sz="0" w:space="0" w:color="auto"/>
        <w:left w:val="none" w:sz="0" w:space="0" w:color="auto"/>
        <w:bottom w:val="none" w:sz="0" w:space="0" w:color="auto"/>
        <w:right w:val="none" w:sz="0" w:space="0" w:color="auto"/>
      </w:divBdr>
    </w:div>
    <w:div w:id="1325013412">
      <w:bodyDiv w:val="1"/>
      <w:marLeft w:val="0"/>
      <w:marRight w:val="0"/>
      <w:marTop w:val="0"/>
      <w:marBottom w:val="0"/>
      <w:divBdr>
        <w:top w:val="none" w:sz="0" w:space="0" w:color="auto"/>
        <w:left w:val="none" w:sz="0" w:space="0" w:color="auto"/>
        <w:bottom w:val="none" w:sz="0" w:space="0" w:color="auto"/>
        <w:right w:val="none" w:sz="0" w:space="0" w:color="auto"/>
      </w:divBdr>
    </w:div>
    <w:div w:id="1422096369">
      <w:bodyDiv w:val="1"/>
      <w:marLeft w:val="0"/>
      <w:marRight w:val="0"/>
      <w:marTop w:val="0"/>
      <w:marBottom w:val="0"/>
      <w:divBdr>
        <w:top w:val="none" w:sz="0" w:space="0" w:color="auto"/>
        <w:left w:val="none" w:sz="0" w:space="0" w:color="auto"/>
        <w:bottom w:val="none" w:sz="0" w:space="0" w:color="auto"/>
        <w:right w:val="none" w:sz="0" w:space="0" w:color="auto"/>
      </w:divBdr>
    </w:div>
    <w:div w:id="1440376355">
      <w:bodyDiv w:val="1"/>
      <w:marLeft w:val="0"/>
      <w:marRight w:val="0"/>
      <w:marTop w:val="0"/>
      <w:marBottom w:val="0"/>
      <w:divBdr>
        <w:top w:val="none" w:sz="0" w:space="0" w:color="auto"/>
        <w:left w:val="none" w:sz="0" w:space="0" w:color="auto"/>
        <w:bottom w:val="none" w:sz="0" w:space="0" w:color="auto"/>
        <w:right w:val="none" w:sz="0" w:space="0" w:color="auto"/>
      </w:divBdr>
    </w:div>
    <w:div w:id="1879274722">
      <w:bodyDiv w:val="1"/>
      <w:marLeft w:val="0"/>
      <w:marRight w:val="0"/>
      <w:marTop w:val="0"/>
      <w:marBottom w:val="0"/>
      <w:divBdr>
        <w:top w:val="none" w:sz="0" w:space="0" w:color="auto"/>
        <w:left w:val="none" w:sz="0" w:space="0" w:color="auto"/>
        <w:bottom w:val="none" w:sz="0" w:space="0" w:color="auto"/>
        <w:right w:val="none" w:sz="0" w:space="0" w:color="auto"/>
      </w:divBdr>
    </w:div>
    <w:div w:id="1896971319">
      <w:bodyDiv w:val="1"/>
      <w:marLeft w:val="0"/>
      <w:marRight w:val="0"/>
      <w:marTop w:val="0"/>
      <w:marBottom w:val="0"/>
      <w:divBdr>
        <w:top w:val="none" w:sz="0" w:space="0" w:color="auto"/>
        <w:left w:val="none" w:sz="0" w:space="0" w:color="auto"/>
        <w:bottom w:val="none" w:sz="0" w:space="0" w:color="auto"/>
        <w:right w:val="none" w:sz="0" w:space="0" w:color="auto"/>
      </w:divBdr>
    </w:div>
    <w:div w:id="1970629968">
      <w:bodyDiv w:val="1"/>
      <w:marLeft w:val="0"/>
      <w:marRight w:val="0"/>
      <w:marTop w:val="0"/>
      <w:marBottom w:val="0"/>
      <w:divBdr>
        <w:top w:val="none" w:sz="0" w:space="0" w:color="auto"/>
        <w:left w:val="none" w:sz="0" w:space="0" w:color="auto"/>
        <w:bottom w:val="none" w:sz="0" w:space="0" w:color="auto"/>
        <w:right w:val="none" w:sz="0" w:space="0" w:color="auto"/>
      </w:divBdr>
    </w:div>
    <w:div w:id="2047438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1956</Words>
  <Characters>11152</Characters>
  <Application>Microsoft Office Word</Application>
  <DocSecurity>0</DocSecurity>
  <Lines>92</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 ПРО</dc:creator>
  <cp:keywords/>
  <cp:lastModifiedBy>Учетная запись Майкрософт</cp:lastModifiedBy>
  <cp:revision>2</cp:revision>
  <dcterms:created xsi:type="dcterms:W3CDTF">2026-01-12T23:42:00Z</dcterms:created>
  <dcterms:modified xsi:type="dcterms:W3CDTF">2026-01-12T23:42:00Z</dcterms:modified>
</cp:coreProperties>
</file>